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ПРЕДШКОЛСКА УСТАНОВА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„Вера Гуцуња“ Сомбор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Број: 01-</w:t>
      </w:r>
      <w:r>
        <w:rPr>
          <w:rFonts w:ascii="Century Schoolbook" w:hAnsi="Century Schoolbook"/>
          <w:sz w:val="24"/>
          <w:szCs w:val="24"/>
        </w:rPr>
        <w:t>221/17</w:t>
      </w:r>
      <w:r w:rsidRPr="00801F92">
        <w:rPr>
          <w:rFonts w:ascii="Century Schoolbook" w:hAnsi="Century Schoolbook"/>
          <w:sz w:val="24"/>
          <w:szCs w:val="24"/>
        </w:rPr>
        <w:t>.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Дана: </w:t>
      </w:r>
      <w:r>
        <w:rPr>
          <w:rFonts w:ascii="Century Schoolbook" w:hAnsi="Century Schoolbook"/>
          <w:sz w:val="24"/>
          <w:szCs w:val="24"/>
        </w:rPr>
        <w:t>27.04.2017.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С О М Б О Р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На основу члана </w:t>
      </w:r>
      <w:r w:rsidRPr="00801F92">
        <w:rPr>
          <w:rFonts w:ascii="Century Schoolbook" w:hAnsi="Century Schoolbook"/>
          <w:sz w:val="24"/>
          <w:szCs w:val="24"/>
        </w:rPr>
        <w:t xml:space="preserve">63. став 1. </w:t>
      </w:r>
      <w:r w:rsidRPr="00801F92">
        <w:rPr>
          <w:rFonts w:ascii="Century Schoolbook" w:hAnsi="Century Schoolbook"/>
          <w:sz w:val="24"/>
          <w:szCs w:val="24"/>
          <w:lang w:val="sr-Cyrl-CS"/>
        </w:rPr>
        <w:t>Закона о јавним набавкама („Службени гласник РС“, бр. 124/2012</w:t>
      </w:r>
      <w:r>
        <w:rPr>
          <w:rFonts w:ascii="Century Schoolbook" w:hAnsi="Century Schoolbook"/>
          <w:sz w:val="24"/>
          <w:szCs w:val="24"/>
        </w:rPr>
        <w:t>, 14,15 i 68/15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), наручилац ПУ “Вера Гуцуња“ Сомбор објављује 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jc w:val="center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t>I ИЗМЕНА КОНКУРСНЕ ДОКУМЕНТАЦИЈЕ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  <w:lang w:val="sr-Cyrl-CS"/>
        </w:rPr>
        <w:t>У</w:t>
      </w:r>
      <w:r>
        <w:rPr>
          <w:rFonts w:ascii="Century Schoolbook" w:hAnsi="Century Schoolbook"/>
          <w:b/>
          <w:sz w:val="24"/>
          <w:szCs w:val="24"/>
        </w:rPr>
        <w:t xml:space="preserve"> </w:t>
      </w:r>
      <w:r w:rsidRPr="00801F92">
        <w:rPr>
          <w:rFonts w:ascii="Century Schoolbook" w:hAnsi="Century Schoolbook"/>
          <w:b/>
          <w:sz w:val="24"/>
          <w:szCs w:val="24"/>
          <w:lang w:val="sr-Cyrl-CS"/>
        </w:rPr>
        <w:t xml:space="preserve"> ПОСТУПКУ ЈАВНЕ НАБАВКЕ </w:t>
      </w:r>
      <w:r>
        <w:rPr>
          <w:rFonts w:ascii="Century Schoolbook" w:hAnsi="Century Schoolbook"/>
          <w:b/>
          <w:sz w:val="24"/>
          <w:szCs w:val="24"/>
        </w:rPr>
        <w:t xml:space="preserve">MАЛЕ ВРЕДНОСТИ </w:t>
      </w:r>
      <w:r w:rsidR="00595A8C">
        <w:rPr>
          <w:rFonts w:ascii="Century Schoolbook" w:hAnsi="Century Schoolbook"/>
          <w:b/>
          <w:sz w:val="24"/>
          <w:szCs w:val="24"/>
          <w:lang w:val="sr-Cyrl-CS"/>
        </w:rPr>
        <w:t>ДОБАРА- Моторни бензин</w:t>
      </w:r>
      <w:r w:rsidR="00595A8C">
        <w:rPr>
          <w:rFonts w:ascii="Century Schoolbook" w:hAnsi="Century Schoolbook"/>
          <w:b/>
          <w:sz w:val="24"/>
          <w:szCs w:val="24"/>
        </w:rPr>
        <w:t>-поновљени поступак за партију 2,</w:t>
      </w:r>
      <w:r>
        <w:rPr>
          <w:rFonts w:ascii="Century Schoolbook" w:hAnsi="Century Schoolbook"/>
          <w:b/>
          <w:sz w:val="24"/>
          <w:szCs w:val="24"/>
          <w:lang w:val="sr-Cyrl-CS"/>
        </w:rPr>
        <w:t xml:space="preserve"> бр. Јнмв 4</w:t>
      </w:r>
      <w:r w:rsidRPr="00801F92">
        <w:rPr>
          <w:rFonts w:ascii="Century Schoolbook" w:hAnsi="Century Schoolbook"/>
          <w:b/>
          <w:sz w:val="24"/>
          <w:szCs w:val="24"/>
          <w:lang w:val="sr-Cyrl-CS"/>
        </w:rPr>
        <w:t>/1</w:t>
      </w:r>
      <w:r>
        <w:rPr>
          <w:rFonts w:ascii="Century Schoolbook" w:hAnsi="Century Schoolbook"/>
          <w:b/>
          <w:sz w:val="24"/>
          <w:szCs w:val="24"/>
        </w:rPr>
        <w:t>7</w:t>
      </w:r>
      <w:r w:rsidRPr="00801F92">
        <w:rPr>
          <w:rFonts w:ascii="Century Schoolbook" w:hAnsi="Century Schoolbook"/>
          <w:b/>
          <w:sz w:val="24"/>
          <w:szCs w:val="24"/>
        </w:rPr>
        <w:t>.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Врши се измена конкурсне документације у делу текста на страни </w:t>
      </w:r>
      <w:r w:rsidR="00A8306A">
        <w:rPr>
          <w:rFonts w:ascii="Century Schoolbook" w:hAnsi="Century Schoolbook"/>
          <w:sz w:val="24"/>
          <w:szCs w:val="24"/>
        </w:rPr>
        <w:t>6</w:t>
      </w:r>
      <w:r>
        <w:rPr>
          <w:rFonts w:ascii="Century Schoolbook" w:hAnsi="Century Schoolbook"/>
          <w:sz w:val="24"/>
          <w:szCs w:val="24"/>
          <w:lang w:val="sr-Cyrl-CS"/>
        </w:rPr>
        <w:t>/</w:t>
      </w:r>
      <w:r w:rsidR="00A8306A">
        <w:rPr>
          <w:rFonts w:ascii="Century Schoolbook" w:hAnsi="Century Schoolbook"/>
          <w:sz w:val="24"/>
          <w:szCs w:val="24"/>
        </w:rPr>
        <w:t>41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, </w:t>
      </w:r>
    </w:p>
    <w:p w:rsidR="006747AB" w:rsidRPr="00A8306A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  <w:r w:rsidRPr="00801F92">
        <w:rPr>
          <w:rFonts w:ascii="Century Schoolbook" w:hAnsi="Century Schoolbook"/>
          <w:sz w:val="24"/>
          <w:szCs w:val="24"/>
        </w:rPr>
        <w:tab/>
      </w:r>
      <w:r w:rsidR="00A8306A">
        <w:rPr>
          <w:rFonts w:ascii="Century Schoolbook" w:hAnsi="Century Schoolbook"/>
          <w:sz w:val="24"/>
          <w:szCs w:val="24"/>
          <w:lang w:val="sr-Cyrl-CS"/>
        </w:rPr>
        <w:t xml:space="preserve"> „IV ТЕХНИЧКЕ СПЕЦИФИКАЦИЈЕ“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      1. Измена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 xml:space="preserve">        Брише се следећи текст:</w:t>
      </w:r>
    </w:p>
    <w:p w:rsidR="006747AB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Default="006747AB" w:rsidP="006747AB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6747AB" w:rsidRDefault="006747AB" w:rsidP="006747AB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6747AB" w:rsidRDefault="006747AB" w:rsidP="006747AB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6747AB" w:rsidRDefault="006747AB" w:rsidP="006747AB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6747AB" w:rsidRDefault="006747AB" w:rsidP="006747AB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6747AB" w:rsidRDefault="006747AB" w:rsidP="006747AB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6747AB" w:rsidRDefault="006747AB" w:rsidP="006747AB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E62FF5" w:rsidRDefault="00E62FF5" w:rsidP="006747AB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2227FF" w:rsidRDefault="002227FF" w:rsidP="006747AB">
      <w:pPr>
        <w:tabs>
          <w:tab w:val="left" w:pos="1440"/>
        </w:tabs>
        <w:jc w:val="both"/>
        <w:rPr>
          <w:rFonts w:ascii="Century Schoolbook" w:hAnsi="Century Schoolbook"/>
          <w:lang w:val="sr-Cyrl-CS"/>
        </w:rPr>
      </w:pPr>
    </w:p>
    <w:p w:rsidR="002227FF" w:rsidRDefault="002227FF" w:rsidP="002227FF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color w:val="FF0000"/>
          <w:lang w:val="sr-Cyrl-CS"/>
        </w:rPr>
      </w:pPr>
      <w:r>
        <w:rPr>
          <w:rFonts w:ascii="Century Schoolbook" w:hAnsi="Century Schoolbook"/>
          <w:b/>
          <w:lang w:val="sr-Cyrl-CS"/>
        </w:rPr>
        <w:t xml:space="preserve">IV ТЕХНИЧКЕ СПЕЦИФИКАЦИЈЕ        </w:t>
      </w:r>
      <w:r>
        <w:rPr>
          <w:rFonts w:ascii="Century Schoolbook" w:hAnsi="Century Schoolbook"/>
          <w:b/>
          <w:color w:val="FF0000"/>
          <w:lang w:val="sr-Cyrl-CS"/>
        </w:rPr>
        <w:t xml:space="preserve"> </w:t>
      </w:r>
    </w:p>
    <w:p w:rsidR="002227FF" w:rsidRDefault="002227FF" w:rsidP="002227FF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lang w:val="sr-Cyrl-CS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4605"/>
        <w:gridCol w:w="1093"/>
        <w:gridCol w:w="1504"/>
        <w:gridCol w:w="1940"/>
      </w:tblGrid>
      <w:tr w:rsidR="002227FF" w:rsidTr="00AB4162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lastRenderedPageBreak/>
              <w:t>Ред.</w:t>
            </w:r>
          </w:p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број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Назив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Јед.</w:t>
            </w:r>
          </w:p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мере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Количина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Произвођач</w:t>
            </w:r>
          </w:p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Земља порекла</w:t>
            </w:r>
          </w:p>
        </w:tc>
      </w:tr>
      <w:tr w:rsidR="002227FF" w:rsidTr="00AB4162">
        <w:trPr>
          <w:trHeight w:val="104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 xml:space="preserve">БЕНЗИН: </w:t>
            </w:r>
          </w:p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Century Schoolbook" w:hAnsi="Century Schoolbook"/>
                <w:b/>
                <w:color w:val="000000"/>
              </w:rPr>
              <w:t xml:space="preserve">1.  EP </w:t>
            </w: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БМБ 95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литар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  <w:t xml:space="preserve">      5700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FF" w:rsidRDefault="002227FF" w:rsidP="00AB4162">
            <w:pPr>
              <w:spacing w:before="240" w:line="240" w:lineRule="auto"/>
              <w:jc w:val="right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</w:p>
        </w:tc>
      </w:tr>
      <w:tr w:rsidR="002227FF" w:rsidTr="00AB4162">
        <w:trPr>
          <w:trHeight w:val="6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</w:rPr>
              <w:t>2.  EP BMB 98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литар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  <w:t xml:space="preserve">         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FF" w:rsidRDefault="002227FF" w:rsidP="00AB4162">
            <w:pPr>
              <w:spacing w:before="240" w:line="240" w:lineRule="auto"/>
              <w:jc w:val="right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</w:p>
        </w:tc>
      </w:tr>
      <w:tr w:rsidR="002227FF" w:rsidTr="00AB4162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</w:rPr>
            </w:pPr>
            <w:r>
              <w:rPr>
                <w:rFonts w:ascii="Century Schoolbook" w:hAnsi="Century Schoolbook"/>
                <w:b/>
                <w:color w:val="000000"/>
              </w:rPr>
              <w:t>3. G-DRIVE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литар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  <w:t xml:space="preserve">        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FF" w:rsidRDefault="002227FF" w:rsidP="00AB4162">
            <w:pPr>
              <w:spacing w:before="240" w:line="240" w:lineRule="auto"/>
              <w:jc w:val="right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</w:p>
        </w:tc>
      </w:tr>
      <w:tr w:rsidR="002227FF" w:rsidTr="00AB4162">
        <w:trPr>
          <w:trHeight w:val="10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</w:rPr>
            </w:pPr>
            <w:r>
              <w:rPr>
                <w:rFonts w:ascii="Century Schoolbook" w:hAnsi="Century Schoolbook"/>
                <w:b/>
                <w:color w:val="000000"/>
              </w:rPr>
              <w:t>4. ULTRA D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литар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7FF" w:rsidRDefault="002227FF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  <w:t xml:space="preserve">        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FF" w:rsidRDefault="002227FF" w:rsidP="00AB4162">
            <w:pPr>
              <w:spacing w:before="240" w:line="240" w:lineRule="auto"/>
              <w:jc w:val="right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</w:p>
        </w:tc>
      </w:tr>
    </w:tbl>
    <w:p w:rsidR="002227FF" w:rsidRDefault="002227FF" w:rsidP="002227FF">
      <w:pPr>
        <w:spacing w:before="240" w:line="240" w:lineRule="auto"/>
        <w:jc w:val="both"/>
        <w:rPr>
          <w:rFonts w:ascii="Century Schoolbook" w:hAnsi="Century Schoolbook"/>
          <w:b/>
          <w:bCs/>
          <w:iCs/>
          <w:color w:val="000000"/>
          <w:lang w:val="sr-Cyrl-CS"/>
        </w:rPr>
      </w:pPr>
    </w:p>
    <w:p w:rsidR="002227FF" w:rsidRDefault="002227FF" w:rsidP="002227FF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b/>
          <w:lang w:val="sr-Cyrl-CS"/>
        </w:rPr>
        <w:t>Квалитет предметног добра</w:t>
      </w:r>
      <w:r>
        <w:rPr>
          <w:rFonts w:ascii="Century Schoolbook" w:hAnsi="Century Schoolbook"/>
          <w:lang w:val="sr-Cyrl-CS"/>
        </w:rPr>
        <w:t xml:space="preserve"> мора да задовољава карактеристике предвиђене чланом 15. Правилника о техничким и другим захтевима за течна горива нафтног порекла („Службени гласник РС“, бр</w:t>
      </w:r>
      <w:r>
        <w:rPr>
          <w:rFonts w:ascii="Century Schoolbook" w:hAnsi="Century Schoolbook"/>
          <w:color w:val="FF0000"/>
          <w:lang w:val="sr-Cyrl-CS"/>
        </w:rPr>
        <w:t xml:space="preserve">. </w:t>
      </w:r>
      <w:r>
        <w:rPr>
          <w:rFonts w:ascii="Century Schoolbook" w:hAnsi="Century Schoolbook"/>
          <w:lang w:val="sr-Cyrl-CS"/>
        </w:rPr>
        <w:t xml:space="preserve">111/2015), прописима СРПС и другим релевантним законским прописима. </w:t>
      </w:r>
    </w:p>
    <w:p w:rsidR="002227FF" w:rsidRDefault="002227FF" w:rsidP="002227FF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  <w:t>Понуђач мора уз понуду да достави важећу декларацију о усаглашености производа, односно предмета јавне набавке, којим се доказује квалитет и усклађеност предмета јавне набавке са захтевима из Правилника о техничким и другим захтевима за течна горива нафтног порекла , издату од стране акредитоване лабо</w:t>
      </w:r>
      <w:r>
        <w:rPr>
          <w:rFonts w:ascii="Century Schoolbook" w:hAnsi="Century Schoolbook"/>
        </w:rPr>
        <w:t>р</w:t>
      </w:r>
      <w:r>
        <w:rPr>
          <w:rFonts w:ascii="Century Schoolbook" w:hAnsi="Century Schoolbook"/>
          <w:lang w:val="sr-Cyrl-CS"/>
        </w:rPr>
        <w:t>аторије, као и фотокопију извештаја о испитивању за предмет јавне набавке чиме ће доказати карактеристике предмета јавне набавке које захтева наручилац. Извештај о испитивању мора бити издат од стране акредитоване лабораторије.</w:t>
      </w:r>
    </w:p>
    <w:p w:rsidR="002227FF" w:rsidRDefault="002227FF" w:rsidP="002227FF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</w:p>
    <w:p w:rsidR="002227FF" w:rsidRDefault="002227FF" w:rsidP="002227FF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iCs/>
          <w:lang w:val="sr-Cyrl-CS"/>
        </w:rPr>
      </w:pPr>
      <w:r>
        <w:rPr>
          <w:rFonts w:ascii="Century Schoolbook" w:hAnsi="Century Schoolbook"/>
          <w:b/>
          <w:iCs/>
          <w:lang w:val="sr-Cyrl-CS"/>
        </w:rPr>
        <w:t>V  УСЛОВИ ЗА УЧЕШЋЕ У ПОСТУПКУ ЈАВНЕ НАБАВКЕ ИЗ ЧЛАНА 75. и 76. ЗАКОНА И УПУТСТВО КАКО СЕ ДОКАЗУЈЕ ИСПУЊЕНОСТ УСЛОВА</w:t>
      </w:r>
    </w:p>
    <w:p w:rsidR="002227FF" w:rsidRDefault="002227FF" w:rsidP="002227FF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iCs/>
          <w:lang w:val="sr-Cyrl-CS"/>
        </w:rPr>
      </w:pPr>
    </w:p>
    <w:p w:rsidR="002227FF" w:rsidRDefault="002227FF" w:rsidP="002227FF">
      <w:pPr>
        <w:shd w:val="clear" w:color="auto" w:fill="FFFFFF"/>
        <w:tabs>
          <w:tab w:val="left" w:pos="1134"/>
        </w:tabs>
        <w:spacing w:before="240" w:line="240" w:lineRule="auto"/>
        <w:ind w:left="24" w:right="5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  <w:t>Право учешћа у поступку доделе уговора о јавној набавци имају сва заинтересована домаћа и страна правна и физичка лица која испуњавају услове из чл. 75. и 76. Закона о јавним набавкама, као и услове предвиђене овом Конкурсном документацијом.</w:t>
      </w:r>
    </w:p>
    <w:p w:rsidR="002227FF" w:rsidRDefault="002227FF" w:rsidP="002227FF">
      <w:pPr>
        <w:shd w:val="clear" w:color="auto" w:fill="FFFFFF"/>
        <w:tabs>
          <w:tab w:val="left" w:pos="1134"/>
        </w:tabs>
        <w:spacing w:before="240" w:line="240" w:lineRule="auto"/>
        <w:ind w:left="24" w:right="5"/>
        <w:jc w:val="both"/>
        <w:rPr>
          <w:rFonts w:ascii="Century Schoolbook" w:hAnsi="Century Schoolbook"/>
          <w:b/>
          <w:u w:val="single"/>
          <w:lang w:val="sr-Cyrl-CS"/>
        </w:rPr>
      </w:pPr>
      <w:r>
        <w:rPr>
          <w:rFonts w:ascii="Century Schoolbook" w:hAnsi="Century Schoolbook"/>
          <w:b/>
          <w:lang w:val="sr-Cyrl-CS"/>
        </w:rPr>
        <w:tab/>
      </w:r>
      <w:r>
        <w:rPr>
          <w:rFonts w:ascii="Century Schoolbook" w:hAnsi="Century Schoolbook"/>
          <w:b/>
          <w:u w:val="single"/>
          <w:lang w:val="sr-Cyrl-CS"/>
        </w:rPr>
        <w:t>Понуда понуђача који не поднесе све тражене доказе (обавезне и додатне) наведене у овом упутству, сматраће се непотпуном и као таква биће одбијена као неприхватљива и неће се даље разматрати, односно оцењивати.</w:t>
      </w:r>
    </w:p>
    <w:p w:rsidR="006747AB" w:rsidRPr="00721DB1" w:rsidRDefault="002227FF" w:rsidP="00721DB1">
      <w:pPr>
        <w:tabs>
          <w:tab w:val="left" w:pos="1440"/>
        </w:tabs>
        <w:spacing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  <w:t>Понуђач који у поднетој понуди достави све предвиђене доказе, али којима не доказује било који од предвиђених услова, односно којима не доказује испуњење свих тражених услова,</w:t>
      </w:r>
      <w:r w:rsidR="00396DD5">
        <w:rPr>
          <w:rFonts w:ascii="Century Schoolbook" w:hAnsi="Century Schoolbook"/>
          <w:lang w:val="sr-Cyrl-CS"/>
        </w:rPr>
        <w:t xml:space="preserve"> сматраће се да не испуњава обавезне и додатне услове за учешће у поступку предметне јавне набавке предвиђене чл. 75. и 76. Закона и конкурсном документацијом, услед чега ће целокупна понуда бити одбијена као неприхватљива, без даље оцене.</w:t>
      </w:r>
    </w:p>
    <w:p w:rsidR="00721DB1" w:rsidRPr="0004558B" w:rsidRDefault="006747AB" w:rsidP="0004558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lastRenderedPageBreak/>
        <w:tab/>
        <w:t xml:space="preserve">    После извршене измене нови текст гласи:</w:t>
      </w:r>
    </w:p>
    <w:p w:rsidR="00721DB1" w:rsidRPr="0004558B" w:rsidRDefault="00721DB1" w:rsidP="0004558B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color w:val="FF0000"/>
          <w:lang w:val="sr-Cyrl-CS"/>
        </w:rPr>
      </w:pPr>
      <w:r>
        <w:rPr>
          <w:rFonts w:ascii="Century Schoolbook" w:hAnsi="Century Schoolbook"/>
          <w:b/>
          <w:lang w:val="sr-Cyrl-CS"/>
        </w:rPr>
        <w:t xml:space="preserve">IV ТЕХНИЧКЕ СПЕЦИФИКАЦИЈЕ        </w:t>
      </w:r>
      <w:r>
        <w:rPr>
          <w:rFonts w:ascii="Century Schoolbook" w:hAnsi="Century Schoolbook"/>
          <w:b/>
          <w:color w:val="FF0000"/>
          <w:lang w:val="sr-Cyrl-CS"/>
        </w:rPr>
        <w:t xml:space="preserve"> 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4605"/>
        <w:gridCol w:w="1093"/>
        <w:gridCol w:w="1504"/>
        <w:gridCol w:w="1940"/>
      </w:tblGrid>
      <w:tr w:rsidR="00721DB1" w:rsidTr="00AB4162">
        <w:trPr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Ред.</w:t>
            </w:r>
          </w:p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број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Назив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Јед.</w:t>
            </w:r>
          </w:p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мере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Количина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Произвођач</w:t>
            </w:r>
          </w:p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Земља порекла</w:t>
            </w:r>
          </w:p>
        </w:tc>
      </w:tr>
      <w:tr w:rsidR="00721DB1" w:rsidTr="00AB4162">
        <w:trPr>
          <w:trHeight w:val="1046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 xml:space="preserve">БЕНЗИН: </w:t>
            </w:r>
          </w:p>
          <w:p w:rsid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Century Schoolbook" w:hAnsi="Century Schoolbook"/>
                <w:b/>
                <w:color w:val="000000"/>
              </w:rPr>
              <w:t xml:space="preserve">1.  EP </w:t>
            </w: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БМБ 95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литар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  <w:t xml:space="preserve">      5700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B1" w:rsidRDefault="00721DB1" w:rsidP="00AB4162">
            <w:pPr>
              <w:spacing w:before="240" w:line="240" w:lineRule="auto"/>
              <w:jc w:val="right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</w:p>
        </w:tc>
      </w:tr>
      <w:tr w:rsidR="00721DB1" w:rsidTr="00AB4162">
        <w:trPr>
          <w:trHeight w:val="6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</w:rPr>
              <w:t>2.  EP BMB 98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литар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  <w:t xml:space="preserve">         200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B1" w:rsidRDefault="00721DB1" w:rsidP="00AB4162">
            <w:pPr>
              <w:spacing w:before="240" w:line="240" w:lineRule="auto"/>
              <w:jc w:val="right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</w:p>
        </w:tc>
      </w:tr>
      <w:tr w:rsidR="00721DB1" w:rsidTr="00AB4162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P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</w:rPr>
            </w:pPr>
            <w:r>
              <w:rPr>
                <w:rFonts w:ascii="Century Schoolbook" w:hAnsi="Century Schoolbook"/>
                <w:b/>
                <w:color w:val="000000"/>
              </w:rPr>
              <w:t>3. G-DRIVE –</w:t>
            </w:r>
            <w:r w:rsidRPr="00721DB1">
              <w:rPr>
                <w:rFonts w:ascii="Century Schoolbook" w:hAnsi="Century Schoolbook"/>
                <w:b/>
                <w:color w:val="FF0000"/>
              </w:rPr>
              <w:t>или одговарајући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литар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  <w:t xml:space="preserve">        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B1" w:rsidRDefault="00721DB1" w:rsidP="00AB4162">
            <w:pPr>
              <w:spacing w:before="240" w:line="240" w:lineRule="auto"/>
              <w:jc w:val="right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</w:p>
        </w:tc>
      </w:tr>
      <w:tr w:rsidR="00721DB1" w:rsidTr="00AB4162">
        <w:trPr>
          <w:trHeight w:val="10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  <w:lang w:val="sr-Cyrl-CS" w:eastAsia="sr-Latn-CS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P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</w:rPr>
            </w:pPr>
            <w:r>
              <w:rPr>
                <w:rFonts w:ascii="Century Schoolbook" w:hAnsi="Century Schoolbook"/>
                <w:b/>
                <w:color w:val="000000"/>
              </w:rPr>
              <w:t xml:space="preserve">4. ULTRA D- </w:t>
            </w:r>
            <w:r w:rsidRPr="00721DB1">
              <w:rPr>
                <w:rFonts w:ascii="Century Schoolbook" w:hAnsi="Century Schoolbook"/>
                <w:b/>
                <w:color w:val="FF0000"/>
              </w:rPr>
              <w:t>или одговарајући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jc w:val="center"/>
              <w:rPr>
                <w:rFonts w:ascii="Century Schoolbook" w:hAnsi="Century Schoolbook"/>
                <w:b/>
                <w:color w:val="000000"/>
                <w:lang w:val="sr-Cyrl-CS"/>
              </w:rPr>
            </w:pPr>
            <w:r>
              <w:rPr>
                <w:rFonts w:ascii="Century Schoolbook" w:hAnsi="Century Schoolbook"/>
                <w:b/>
                <w:color w:val="000000"/>
                <w:lang w:val="sr-Cyrl-CS"/>
              </w:rPr>
              <w:t>литар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DB1" w:rsidRDefault="00721DB1" w:rsidP="00AB4162">
            <w:pPr>
              <w:spacing w:before="240" w:line="240" w:lineRule="auto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  <w:t xml:space="preserve">         150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B1" w:rsidRDefault="00721DB1" w:rsidP="00AB4162">
            <w:pPr>
              <w:spacing w:before="240" w:line="240" w:lineRule="auto"/>
              <w:jc w:val="right"/>
              <w:rPr>
                <w:rFonts w:ascii="Century Schoolbook" w:hAnsi="Century Schoolbook"/>
                <w:b/>
                <w:color w:val="000000"/>
                <w:sz w:val="24"/>
                <w:szCs w:val="24"/>
                <w:lang w:val="sr-Cyrl-CS" w:eastAsia="sr-Latn-CS"/>
              </w:rPr>
            </w:pPr>
          </w:p>
        </w:tc>
      </w:tr>
    </w:tbl>
    <w:p w:rsidR="00721DB1" w:rsidRDefault="00721DB1" w:rsidP="0004558B">
      <w:pPr>
        <w:spacing w:before="240" w:line="240" w:lineRule="auto"/>
        <w:jc w:val="both"/>
        <w:rPr>
          <w:rFonts w:ascii="Century Schoolbook" w:hAnsi="Century Schoolbook"/>
          <w:b/>
          <w:bCs/>
          <w:iCs/>
          <w:color w:val="000000"/>
          <w:lang w:val="sr-Cyrl-CS"/>
        </w:rPr>
      </w:pPr>
    </w:p>
    <w:p w:rsidR="00721DB1" w:rsidRDefault="00721DB1" w:rsidP="0004558B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b/>
          <w:lang w:val="sr-Cyrl-CS"/>
        </w:rPr>
        <w:t>Квалитет предметног добра</w:t>
      </w:r>
      <w:r>
        <w:rPr>
          <w:rFonts w:ascii="Century Schoolbook" w:hAnsi="Century Schoolbook"/>
          <w:lang w:val="sr-Cyrl-CS"/>
        </w:rPr>
        <w:t xml:space="preserve"> мора да задовољава карактеристике предвиђене чланом 15. Правилника о техничким и другим захтевима за течна горива нафтног порекла („Службени гласник РС“, бр</w:t>
      </w:r>
      <w:r>
        <w:rPr>
          <w:rFonts w:ascii="Century Schoolbook" w:hAnsi="Century Schoolbook"/>
          <w:color w:val="FF0000"/>
          <w:lang w:val="sr-Cyrl-CS"/>
        </w:rPr>
        <w:t xml:space="preserve">. </w:t>
      </w:r>
      <w:r>
        <w:rPr>
          <w:rFonts w:ascii="Century Schoolbook" w:hAnsi="Century Schoolbook"/>
          <w:lang w:val="sr-Cyrl-CS"/>
        </w:rPr>
        <w:t xml:space="preserve">111/2015), прописима СРПС и другим релевантним законским прописима. </w:t>
      </w:r>
    </w:p>
    <w:p w:rsidR="00721DB1" w:rsidRDefault="00721DB1" w:rsidP="0004558B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  <w:t>Понуђач мора уз понуду да достави важећу декларацију о усаглашености производа, односно предмета јавне набавке, којим се доказује квалитет и усклађеност предмета јавне набавке са захтевима из Правилника о техничким и другим захтевима за течна горива нафтног порекла , издату од стране акредитоване лабо</w:t>
      </w:r>
      <w:r>
        <w:rPr>
          <w:rFonts w:ascii="Century Schoolbook" w:hAnsi="Century Schoolbook"/>
        </w:rPr>
        <w:t>р</w:t>
      </w:r>
      <w:r>
        <w:rPr>
          <w:rFonts w:ascii="Century Schoolbook" w:hAnsi="Century Schoolbook"/>
          <w:lang w:val="sr-Cyrl-CS"/>
        </w:rPr>
        <w:t>аторије, као и фотокопију извештаја о испитивању за предмет јавне набавке чиме ће доказати карактеристике предмета јавне набавке које захтева наручилац. Извештај о испитивању мора бити издат од стране акредитоване лабораторије.</w:t>
      </w:r>
    </w:p>
    <w:p w:rsidR="00721DB1" w:rsidRDefault="00721DB1" w:rsidP="0004558B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</w:p>
    <w:p w:rsidR="00721DB1" w:rsidRDefault="00721DB1" w:rsidP="0004558B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iCs/>
          <w:lang w:val="sr-Cyrl-CS"/>
        </w:rPr>
      </w:pPr>
      <w:r>
        <w:rPr>
          <w:rFonts w:ascii="Century Schoolbook" w:hAnsi="Century Schoolbook"/>
          <w:b/>
          <w:iCs/>
          <w:lang w:val="sr-Cyrl-CS"/>
        </w:rPr>
        <w:t>V  УСЛОВИ ЗА УЧЕШЋЕ У ПОСТУПКУ ЈАВНЕ НАБАВКЕ ИЗ ЧЛАНА 75. и 76. ЗАКОНА И УПУТСТВО КАКО СЕ ДОКАЗУЈЕ ИСПУЊЕНОСТ УСЛОВА</w:t>
      </w:r>
    </w:p>
    <w:p w:rsidR="00721DB1" w:rsidRDefault="00721DB1" w:rsidP="00721DB1">
      <w:pPr>
        <w:shd w:val="clear" w:color="auto" w:fill="FFFFFF"/>
        <w:tabs>
          <w:tab w:val="left" w:pos="1134"/>
        </w:tabs>
        <w:spacing w:before="240" w:line="240" w:lineRule="auto"/>
        <w:ind w:left="24" w:right="5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  <w:t>Право учешћа у поступку доделе уговора о јавној набавци имају сва заинтересована домаћа и страна правна и физичка лица која испуњавају услове из чл. 75. и 76. Закона о јавним набавкама, као и услове предвиђене овом Конкурсном документацијом.</w:t>
      </w:r>
    </w:p>
    <w:p w:rsidR="00721DB1" w:rsidRDefault="00721DB1" w:rsidP="00721DB1">
      <w:pPr>
        <w:shd w:val="clear" w:color="auto" w:fill="FFFFFF"/>
        <w:tabs>
          <w:tab w:val="left" w:pos="1134"/>
        </w:tabs>
        <w:spacing w:before="240" w:line="240" w:lineRule="auto"/>
        <w:ind w:left="24" w:right="5"/>
        <w:jc w:val="both"/>
        <w:rPr>
          <w:rFonts w:ascii="Century Schoolbook" w:hAnsi="Century Schoolbook"/>
          <w:b/>
          <w:u w:val="single"/>
          <w:lang w:val="sr-Cyrl-CS"/>
        </w:rPr>
      </w:pPr>
      <w:r>
        <w:rPr>
          <w:rFonts w:ascii="Century Schoolbook" w:hAnsi="Century Schoolbook"/>
          <w:b/>
          <w:lang w:val="sr-Cyrl-CS"/>
        </w:rPr>
        <w:tab/>
      </w:r>
      <w:r>
        <w:rPr>
          <w:rFonts w:ascii="Century Schoolbook" w:hAnsi="Century Schoolbook"/>
          <w:b/>
          <w:u w:val="single"/>
          <w:lang w:val="sr-Cyrl-CS"/>
        </w:rPr>
        <w:t>Понуда понуђача који не поднесе све тражене доказе (обавезне и додатне) наведене у овом упутству, сматраће се непотпуном и као таква биће одбијена као неприхватљива и неће се даље разматрати, односно оцењивати.</w:t>
      </w:r>
    </w:p>
    <w:p w:rsidR="00721DB1" w:rsidRPr="00D45A3B" w:rsidRDefault="00721DB1" w:rsidP="00D45A3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lang w:val="sr-Cyrl-CS"/>
        </w:rPr>
        <w:tab/>
        <w:t>Понуђач који у поднетој понуди достави све предвиђене доказе, али којима не доказује било који од предвиђених услова, односно којима не доказује испуњење свих тражених услова,</w:t>
      </w:r>
      <w:r w:rsidR="00D45A3B">
        <w:rPr>
          <w:rFonts w:ascii="Century Schoolbook" w:hAnsi="Century Schoolbook"/>
          <w:lang w:val="sr-Cyrl-CS"/>
        </w:rPr>
        <w:t xml:space="preserve"> </w:t>
      </w:r>
      <w:r>
        <w:rPr>
          <w:rFonts w:ascii="Century Schoolbook" w:hAnsi="Century Schoolbook"/>
          <w:lang w:val="sr-Cyrl-CS"/>
        </w:rPr>
        <w:t xml:space="preserve">сматраће се да не испуњава обавезне и додатне услове за учешће у поступку предметне јавне набавке </w:t>
      </w:r>
      <w:r>
        <w:rPr>
          <w:rFonts w:ascii="Century Schoolbook" w:hAnsi="Century Schoolbook"/>
          <w:lang w:val="sr-Cyrl-CS"/>
        </w:rPr>
        <w:lastRenderedPageBreak/>
        <w:t>предвиђене чл. 75. и 76. Закона и конкурсном документацијом, услед чега ће целокупна понуда бити одбијена као неприхватљива, без даље оцене.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6747AB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ab/>
        <w:t>Врши се измена конкурсне документ</w:t>
      </w:r>
      <w:r>
        <w:rPr>
          <w:rFonts w:ascii="Century Schoolbook" w:hAnsi="Century Schoolbook"/>
          <w:sz w:val="24"/>
          <w:szCs w:val="24"/>
          <w:lang w:val="sr-Cyrl-CS"/>
        </w:rPr>
        <w:t>ације</w:t>
      </w:r>
      <w:r w:rsidR="00721DB1">
        <w:rPr>
          <w:rFonts w:ascii="Century Schoolbook" w:hAnsi="Century Schoolbook"/>
          <w:sz w:val="24"/>
          <w:szCs w:val="24"/>
          <w:lang w:val="sr-Cyrl-CS"/>
        </w:rPr>
        <w:t xml:space="preserve"> у делу текста на страни 29/41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, 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6747AB" w:rsidRDefault="006747AB" w:rsidP="006747AB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  <w:r w:rsidRPr="00801F92">
        <w:rPr>
          <w:rFonts w:ascii="Century Schoolbook" w:hAnsi="Century Schoolbook"/>
          <w:bCs/>
          <w:sz w:val="24"/>
          <w:szCs w:val="24"/>
          <w:lang w:val="sr-Cyrl-CS"/>
        </w:rPr>
        <w:tab/>
        <w:t>2.Измена: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6747AB" w:rsidRDefault="006747AB" w:rsidP="006747AB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  <w:r w:rsidRPr="00801F92">
        <w:rPr>
          <w:rFonts w:ascii="Century Schoolbook" w:hAnsi="Century Schoolbook"/>
          <w:bCs/>
          <w:sz w:val="24"/>
          <w:szCs w:val="24"/>
          <w:lang w:val="sr-Cyrl-CS"/>
        </w:rPr>
        <w:tab/>
        <w:t>Брише се следећи текст:</w:t>
      </w:r>
    </w:p>
    <w:p w:rsidR="00721DB1" w:rsidRPr="00721DB1" w:rsidRDefault="00721DB1" w:rsidP="00721DB1">
      <w:pPr>
        <w:tabs>
          <w:tab w:val="left" w:pos="1134"/>
        </w:tabs>
        <w:spacing w:before="240" w:line="240" w:lineRule="auto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>Образац бр. 2</w:t>
      </w:r>
    </w:p>
    <w:p w:rsidR="00721DB1" w:rsidRDefault="00721DB1" w:rsidP="00721DB1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sz w:val="28"/>
          <w:szCs w:val="28"/>
          <w:lang w:val="sr-Cyrl-CS"/>
        </w:rPr>
      </w:pPr>
      <w:r>
        <w:rPr>
          <w:rFonts w:ascii="Century Schoolbook" w:hAnsi="Century Schoolbook"/>
          <w:b/>
          <w:sz w:val="28"/>
          <w:szCs w:val="28"/>
          <w:lang w:val="sr-Cyrl-CS"/>
        </w:rPr>
        <w:t>ОБРАЗАЦ ПОНУДЕ – СПЕЦИФИКАЦИЈА ДОБАРА</w:t>
      </w:r>
    </w:p>
    <w:p w:rsidR="00721DB1" w:rsidRDefault="00721DB1" w:rsidP="00721DB1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sz w:val="28"/>
          <w:szCs w:val="28"/>
          <w:lang w:val="sr-Cyrl-CS"/>
        </w:rPr>
      </w:pPr>
      <w:r>
        <w:rPr>
          <w:rFonts w:ascii="Century Schoolbook" w:hAnsi="Century Schoolbook"/>
          <w:b/>
          <w:sz w:val="28"/>
          <w:szCs w:val="28"/>
          <w:lang w:val="sr-Cyrl-CS"/>
        </w:rPr>
        <w:t>БЕНЗИН бмб 95</w:t>
      </w:r>
    </w:p>
    <w:p w:rsidR="00721DB1" w:rsidRDefault="00721DB1" w:rsidP="00721DB1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lang w:val="sr-Cyrl-CS"/>
        </w:rPr>
      </w:pPr>
    </w:p>
    <w:tbl>
      <w:tblPr>
        <w:tblW w:w="10288" w:type="dxa"/>
        <w:jc w:val="center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360"/>
        <w:gridCol w:w="1522"/>
        <w:gridCol w:w="1902"/>
        <w:gridCol w:w="1350"/>
        <w:gridCol w:w="9"/>
        <w:gridCol w:w="1086"/>
        <w:gridCol w:w="1376"/>
      </w:tblGrid>
      <w:tr w:rsidR="00721DB1" w:rsidTr="00AB4162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Врста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енергента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Јединица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мере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Оквирне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процењене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количине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 xml:space="preserve">на годишњем 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нивоу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Цена по ЈМ (лит.)</w:t>
            </w:r>
          </w:p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без ПДВ-а, са</w:t>
            </w:r>
          </w:p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свим</w:t>
            </w:r>
          </w:p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трошковима</w:t>
            </w:r>
          </w:p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(превоз,</w:t>
            </w:r>
          </w:p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путарине,</w:t>
            </w:r>
          </w:p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манипулација и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 w:cs="TimesNewRomanPS-BoldMT"/>
                <w:b/>
                <w:bCs/>
              </w:rPr>
              <w:t xml:space="preserve">сл.)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Укупна цена за</w:t>
            </w:r>
          </w:p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тражену количину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без ПДВ –а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 w:cs="TimesNewRomanPS-BoldMT"/>
                <w:b/>
                <w:bCs/>
              </w:rPr>
              <w:t>ПДВ (20%)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Укупна цена за</w:t>
            </w:r>
          </w:p>
          <w:p w:rsidR="00721DB1" w:rsidRDefault="00721DB1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тражену количину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са ПДВ –</w:t>
            </w:r>
            <w:r>
              <w:rPr>
                <w:rFonts w:ascii="Century Schoolbook" w:hAnsi="Century Schoolbook"/>
                <w:b/>
                <w:lang w:val="sr-Cyrl-CS"/>
              </w:rPr>
              <w:t xml:space="preserve"> ом</w:t>
            </w:r>
          </w:p>
        </w:tc>
      </w:tr>
      <w:tr w:rsidR="00721DB1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5(3</w:t>
            </w:r>
            <w:r>
              <w:rPr>
                <w:rFonts w:ascii="Century Schoolbook" w:hAnsi="Century Schoolbook"/>
              </w:rPr>
              <w:t>x</w:t>
            </w:r>
            <w:r>
              <w:rPr>
                <w:rFonts w:ascii="Century Schoolbook" w:hAnsi="Century Schoolbook"/>
                <w:lang w:val="sr-Cyrl-CS"/>
              </w:rPr>
              <w:t>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 xml:space="preserve">6 </w:t>
            </w:r>
            <w:r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  <w:lang w:val="sr-Cyrl-CS"/>
              </w:rPr>
              <w:t>5</w:t>
            </w:r>
            <w:r>
              <w:rPr>
                <w:rFonts w:ascii="Century Schoolbook" w:hAnsi="Century Schoolbook"/>
              </w:rPr>
              <w:t>x0.20)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vertAlign w:val="subscript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7 (</w:t>
            </w:r>
            <w:r>
              <w:rPr>
                <w:rFonts w:ascii="Century Schoolbook" w:hAnsi="Century Schoolbook"/>
              </w:rPr>
              <w:t>5+6</w:t>
            </w:r>
            <w:r>
              <w:rPr>
                <w:rFonts w:ascii="Century Schoolbook" w:hAnsi="Century Schoolbook"/>
                <w:lang w:val="sr-Cyrl-CS"/>
              </w:rPr>
              <w:t>)</w:t>
            </w:r>
          </w:p>
        </w:tc>
      </w:tr>
      <w:tr w:rsidR="00721DB1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 xml:space="preserve">Бензин </w:t>
            </w: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1. Евро премијум бмб 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литар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5.700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</w:tr>
      <w:tr w:rsidR="00721DB1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2.ЕП БМБ 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>литар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 xml:space="preserve">        200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</w:tr>
      <w:tr w:rsidR="00721DB1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after="0" w:line="240" w:lineRule="auto"/>
              <w:jc w:val="center"/>
              <w:rPr>
                <w:rFonts w:ascii="Century Schoolbook" w:hAnsi="Century Schoolbook"/>
                <w:b/>
                <w:lang w:val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 xml:space="preserve">3. </w:t>
            </w:r>
            <w:r>
              <w:rPr>
                <w:rFonts w:ascii="Century Schoolbook" w:hAnsi="Century Schoolbook"/>
                <w:b/>
                <w:lang w:val="sr-Latn-CS"/>
              </w:rPr>
              <w:t>G-</w:t>
            </w:r>
            <w:r>
              <w:rPr>
                <w:rFonts w:ascii="Century Schoolbook" w:hAnsi="Century Schoolbook"/>
                <w:b/>
                <w:lang w:val="sr-Cyrl-CS"/>
              </w:rPr>
              <w:t>DRIVE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>литар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 xml:space="preserve"> 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</w:tr>
      <w:tr w:rsidR="00721DB1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after="0" w:line="240" w:lineRule="auto"/>
              <w:jc w:val="center"/>
              <w:rPr>
                <w:rFonts w:ascii="Century Schoolbook" w:hAnsi="Century Schoolbook"/>
                <w:b/>
                <w:lang w:val="sr-Latn-CS"/>
              </w:rPr>
            </w:pPr>
            <w:r>
              <w:rPr>
                <w:rFonts w:ascii="Century Schoolbook" w:hAnsi="Century Schoolbook"/>
                <w:b/>
                <w:lang w:val="sr-Latn-CS"/>
              </w:rPr>
              <w:t>4.ULTRA D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>литар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 xml:space="preserve"> 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</w:tr>
      <w:tr w:rsidR="00721DB1" w:rsidTr="00AB4162">
        <w:trPr>
          <w:gridBefore w:val="4"/>
          <w:wBefore w:w="6467" w:type="dxa"/>
          <w:trHeight w:val="70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left" w:pos="1134"/>
              </w:tabs>
              <w:spacing w:before="240" w:line="240" w:lineRule="auto"/>
              <w:rPr>
                <w:rFonts w:ascii="Century Schoolbook" w:hAnsi="Century Schoolbook"/>
                <w:lang w:val="sr-Cyrl-C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left" w:pos="1134"/>
              </w:tabs>
              <w:spacing w:before="240" w:line="240" w:lineRule="auto"/>
              <w:rPr>
                <w:rFonts w:ascii="Century Schoolbook" w:hAnsi="Century Schoolbook"/>
                <w:lang w:val="sr-Cyrl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B1" w:rsidRDefault="00721DB1" w:rsidP="00AB4162">
            <w:pPr>
              <w:tabs>
                <w:tab w:val="left" w:pos="1134"/>
              </w:tabs>
              <w:spacing w:before="240" w:line="240" w:lineRule="auto"/>
              <w:rPr>
                <w:rFonts w:ascii="Century Schoolbook" w:hAnsi="Century Schoolbook"/>
                <w:lang w:val="sr-Cyrl-CS"/>
              </w:rPr>
            </w:pPr>
          </w:p>
        </w:tc>
      </w:tr>
    </w:tbl>
    <w:p w:rsidR="00721DB1" w:rsidRDefault="00721DB1" w:rsidP="00721DB1">
      <w:pPr>
        <w:tabs>
          <w:tab w:val="left" w:pos="1134"/>
        </w:tabs>
        <w:spacing w:before="240" w:line="240" w:lineRule="auto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  <w:t xml:space="preserve">      УКУПНО:        </w:t>
      </w:r>
    </w:p>
    <w:p w:rsidR="00721DB1" w:rsidRDefault="00721DB1" w:rsidP="00721DB1">
      <w:pPr>
        <w:tabs>
          <w:tab w:val="left" w:pos="1134"/>
        </w:tabs>
        <w:spacing w:before="240" w:line="240" w:lineRule="auto"/>
        <w:rPr>
          <w:rFonts w:ascii="Century Schoolbook" w:hAnsi="Century Schoolbook"/>
          <w:lang w:val="sr-Cyrl-CS"/>
        </w:rPr>
      </w:pPr>
    </w:p>
    <w:p w:rsidR="00721DB1" w:rsidRDefault="00721DB1" w:rsidP="00721DB1">
      <w:pPr>
        <w:tabs>
          <w:tab w:val="left" w:pos="1134"/>
        </w:tabs>
        <w:spacing w:before="240" w:line="240" w:lineRule="auto"/>
        <w:rPr>
          <w:rFonts w:ascii="Century Schoolbook" w:hAnsi="Century Schoolbook"/>
          <w:lang w:val="sr-Cyrl-CS"/>
        </w:rPr>
      </w:pPr>
    </w:p>
    <w:p w:rsidR="006747AB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lastRenderedPageBreak/>
        <w:t xml:space="preserve">   </w:t>
      </w:r>
    </w:p>
    <w:p w:rsidR="006747AB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 После извршене измене нови текст гласи:</w:t>
      </w:r>
    </w:p>
    <w:p w:rsidR="001934C7" w:rsidRDefault="001934C7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1934C7" w:rsidRDefault="001934C7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1934C7" w:rsidRPr="00721DB1" w:rsidRDefault="001934C7" w:rsidP="001934C7">
      <w:pPr>
        <w:tabs>
          <w:tab w:val="left" w:pos="1134"/>
        </w:tabs>
        <w:spacing w:before="240" w:line="240" w:lineRule="auto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>Образац бр. 2</w:t>
      </w:r>
    </w:p>
    <w:p w:rsidR="001934C7" w:rsidRDefault="001934C7" w:rsidP="001934C7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sz w:val="28"/>
          <w:szCs w:val="28"/>
          <w:lang w:val="sr-Cyrl-CS"/>
        </w:rPr>
      </w:pPr>
      <w:r>
        <w:rPr>
          <w:rFonts w:ascii="Century Schoolbook" w:hAnsi="Century Schoolbook"/>
          <w:b/>
          <w:sz w:val="28"/>
          <w:szCs w:val="28"/>
          <w:lang w:val="sr-Cyrl-CS"/>
        </w:rPr>
        <w:t>ОБРАЗАЦ ПОНУДЕ – СПЕЦИФИКАЦИЈА ДОБАРА</w:t>
      </w:r>
    </w:p>
    <w:p w:rsidR="001934C7" w:rsidRDefault="001934C7" w:rsidP="001934C7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sz w:val="28"/>
          <w:szCs w:val="28"/>
          <w:lang w:val="sr-Cyrl-CS"/>
        </w:rPr>
      </w:pPr>
      <w:r>
        <w:rPr>
          <w:rFonts w:ascii="Century Schoolbook" w:hAnsi="Century Schoolbook"/>
          <w:b/>
          <w:sz w:val="28"/>
          <w:szCs w:val="28"/>
          <w:lang w:val="sr-Cyrl-CS"/>
        </w:rPr>
        <w:t>БЕНЗИН бмб 95</w:t>
      </w:r>
    </w:p>
    <w:p w:rsidR="001934C7" w:rsidRDefault="001934C7" w:rsidP="001934C7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lang w:val="sr-Cyrl-CS"/>
        </w:rPr>
      </w:pPr>
    </w:p>
    <w:tbl>
      <w:tblPr>
        <w:tblW w:w="10288" w:type="dxa"/>
        <w:jc w:val="center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1360"/>
        <w:gridCol w:w="1522"/>
        <w:gridCol w:w="1900"/>
        <w:gridCol w:w="1350"/>
        <w:gridCol w:w="9"/>
        <w:gridCol w:w="1032"/>
        <w:gridCol w:w="1359"/>
      </w:tblGrid>
      <w:tr w:rsidR="001934C7" w:rsidTr="00AB4162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Врста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енергента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Јединица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мере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Оквирне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процењене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количине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 xml:space="preserve">на годишњем 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нивоу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Цена по ЈМ (лит.)</w:t>
            </w:r>
          </w:p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без ПДВ-а, са</w:t>
            </w:r>
          </w:p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свим</w:t>
            </w:r>
          </w:p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трошковима</w:t>
            </w:r>
          </w:p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(превоз,</w:t>
            </w:r>
          </w:p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путарине,</w:t>
            </w:r>
          </w:p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манипулација и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 w:cs="TimesNewRomanPS-BoldMT"/>
                <w:b/>
                <w:bCs/>
              </w:rPr>
              <w:t xml:space="preserve">сл.)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Укупна цена за</w:t>
            </w:r>
          </w:p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тражену количину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без ПДВ –а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 w:cs="TimesNewRomanPS-BoldMT"/>
                <w:b/>
                <w:bCs/>
              </w:rPr>
              <w:t>ПДВ (20%)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Укупна цена за</w:t>
            </w:r>
          </w:p>
          <w:p w:rsidR="001934C7" w:rsidRDefault="001934C7" w:rsidP="00AB4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hAnsi="Century Schoolbook" w:cs="TimesNewRomanPS-BoldMT"/>
                <w:b/>
                <w:bCs/>
                <w:lang w:val="sr-Cyrl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тражену количину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 w:cs="TimesNewRomanPS-BoldMT"/>
                <w:b/>
                <w:bCs/>
                <w:lang w:val="sr-Cyrl-CS"/>
              </w:rPr>
              <w:t>са ПДВ –</w:t>
            </w:r>
            <w:r>
              <w:rPr>
                <w:rFonts w:ascii="Century Schoolbook" w:hAnsi="Century Schoolbook"/>
                <w:b/>
                <w:lang w:val="sr-Cyrl-CS"/>
              </w:rPr>
              <w:t xml:space="preserve"> ом</w:t>
            </w:r>
          </w:p>
        </w:tc>
      </w:tr>
      <w:tr w:rsidR="001934C7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5(3</w:t>
            </w:r>
            <w:r>
              <w:rPr>
                <w:rFonts w:ascii="Century Schoolbook" w:hAnsi="Century Schoolbook"/>
              </w:rPr>
              <w:t>x</w:t>
            </w:r>
            <w:r>
              <w:rPr>
                <w:rFonts w:ascii="Century Schoolbook" w:hAnsi="Century Schoolbook"/>
                <w:lang w:val="sr-Cyrl-CS"/>
              </w:rPr>
              <w:t>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lang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 xml:space="preserve">6 </w:t>
            </w:r>
            <w:r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  <w:lang w:val="sr-Cyrl-CS"/>
              </w:rPr>
              <w:t>5</w:t>
            </w:r>
            <w:r>
              <w:rPr>
                <w:rFonts w:ascii="Century Schoolbook" w:hAnsi="Century Schoolbook"/>
              </w:rPr>
              <w:t>x0.20)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vertAlign w:val="subscript"/>
                <w:lang w:val="sr-Cyrl-CS" w:eastAsia="sr-Latn-CS"/>
              </w:rPr>
            </w:pPr>
            <w:r>
              <w:rPr>
                <w:rFonts w:ascii="Century Schoolbook" w:hAnsi="Century Schoolbook"/>
                <w:lang w:val="sr-Cyrl-CS"/>
              </w:rPr>
              <w:t>7 (</w:t>
            </w:r>
            <w:r>
              <w:rPr>
                <w:rFonts w:ascii="Century Schoolbook" w:hAnsi="Century Schoolbook"/>
              </w:rPr>
              <w:t>5+6</w:t>
            </w:r>
            <w:r>
              <w:rPr>
                <w:rFonts w:ascii="Century Schoolbook" w:hAnsi="Century Schoolbook"/>
                <w:lang w:val="sr-Cyrl-CS"/>
              </w:rPr>
              <w:t>)</w:t>
            </w:r>
          </w:p>
        </w:tc>
      </w:tr>
      <w:tr w:rsidR="001934C7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 xml:space="preserve">Бензин </w:t>
            </w: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1. Евро премијум бмб 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литар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5.700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</w:tr>
      <w:tr w:rsidR="001934C7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2.ЕП БМБ 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>литар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 xml:space="preserve">        200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</w:tr>
      <w:tr w:rsidR="001934C7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Pr="001934C7" w:rsidRDefault="001934C7" w:rsidP="001934C7">
            <w:pPr>
              <w:tabs>
                <w:tab w:val="center" w:pos="4320"/>
                <w:tab w:val="right" w:pos="8640"/>
              </w:tabs>
              <w:spacing w:before="240" w:after="0" w:line="240" w:lineRule="auto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 xml:space="preserve">3. </w:t>
            </w:r>
            <w:r>
              <w:rPr>
                <w:rFonts w:ascii="Century Schoolbook" w:hAnsi="Century Schoolbook"/>
                <w:b/>
                <w:lang w:val="sr-Latn-CS"/>
              </w:rPr>
              <w:t>G-</w:t>
            </w:r>
            <w:r>
              <w:rPr>
                <w:rFonts w:ascii="Century Schoolbook" w:hAnsi="Century Schoolbook"/>
                <w:b/>
                <w:lang w:val="sr-Cyrl-CS"/>
              </w:rPr>
              <w:t xml:space="preserve">DRIVE </w:t>
            </w:r>
            <w:r w:rsidRPr="007B31A2">
              <w:rPr>
                <w:rFonts w:ascii="Century Schoolbook" w:hAnsi="Century Schoolbook"/>
                <w:b/>
                <w:color w:val="FF0000"/>
                <w:lang w:val="sr-Cyrl-CS"/>
              </w:rPr>
              <w:t>или одговарајући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>литар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 xml:space="preserve"> 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</w:tr>
      <w:tr w:rsidR="001934C7" w:rsidTr="00AB4162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Pr="001934C7" w:rsidRDefault="001934C7" w:rsidP="001934C7">
            <w:pPr>
              <w:tabs>
                <w:tab w:val="center" w:pos="4320"/>
                <w:tab w:val="right" w:pos="8640"/>
              </w:tabs>
              <w:spacing w:before="240" w:after="0" w:line="240" w:lineRule="auto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lang w:val="sr-Latn-CS"/>
              </w:rPr>
              <w:t>4.ULTRA D</w:t>
            </w:r>
            <w:r>
              <w:rPr>
                <w:rFonts w:ascii="Century Schoolbook" w:hAnsi="Century Schoolbook"/>
                <w:b/>
              </w:rPr>
              <w:t xml:space="preserve"> </w:t>
            </w:r>
            <w:r w:rsidRPr="007B31A2">
              <w:rPr>
                <w:rFonts w:ascii="Century Schoolbook" w:hAnsi="Century Schoolbook"/>
                <w:b/>
                <w:color w:val="FF0000"/>
              </w:rPr>
              <w:t>или одговарајући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>литар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  <w:r>
              <w:rPr>
                <w:rFonts w:ascii="Century Schoolbook" w:hAnsi="Century Schoolbook"/>
                <w:b/>
                <w:lang w:val="sr-Cyrl-CS" w:eastAsia="sr-Latn-CS"/>
              </w:rPr>
              <w:t xml:space="preserve"> 150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lang w:val="sr-Cyrl-CS" w:eastAsia="sr-Latn-CS"/>
              </w:rPr>
            </w:pPr>
          </w:p>
        </w:tc>
      </w:tr>
      <w:tr w:rsidR="001934C7" w:rsidTr="00AB4162">
        <w:trPr>
          <w:gridBefore w:val="4"/>
          <w:wBefore w:w="6467" w:type="dxa"/>
          <w:trHeight w:val="705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left" w:pos="1134"/>
              </w:tabs>
              <w:spacing w:before="240" w:line="240" w:lineRule="auto"/>
              <w:rPr>
                <w:rFonts w:ascii="Century Schoolbook" w:hAnsi="Century Schoolbook"/>
                <w:lang w:val="sr-Cyrl-CS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left" w:pos="1134"/>
              </w:tabs>
              <w:spacing w:before="240" w:line="240" w:lineRule="auto"/>
              <w:rPr>
                <w:rFonts w:ascii="Century Schoolbook" w:hAnsi="Century Schoolbook"/>
                <w:lang w:val="sr-Cyrl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C7" w:rsidRDefault="001934C7" w:rsidP="00AB4162">
            <w:pPr>
              <w:tabs>
                <w:tab w:val="left" w:pos="1134"/>
              </w:tabs>
              <w:spacing w:before="240" w:line="240" w:lineRule="auto"/>
              <w:rPr>
                <w:rFonts w:ascii="Century Schoolbook" w:hAnsi="Century Schoolbook"/>
                <w:lang w:val="sr-Cyrl-CS"/>
              </w:rPr>
            </w:pPr>
          </w:p>
        </w:tc>
      </w:tr>
    </w:tbl>
    <w:p w:rsidR="001934C7" w:rsidRDefault="001934C7" w:rsidP="001934C7">
      <w:pPr>
        <w:tabs>
          <w:tab w:val="left" w:pos="1134"/>
        </w:tabs>
        <w:spacing w:before="240" w:line="240" w:lineRule="auto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  <w:t xml:space="preserve">      УКУПНО:        </w:t>
      </w:r>
    </w:p>
    <w:p w:rsidR="001934C7" w:rsidRDefault="001934C7" w:rsidP="001934C7">
      <w:pPr>
        <w:tabs>
          <w:tab w:val="left" w:pos="1134"/>
        </w:tabs>
        <w:spacing w:before="240" w:line="240" w:lineRule="auto"/>
        <w:rPr>
          <w:rFonts w:ascii="Century Schoolbook" w:hAnsi="Century Schoolbook"/>
          <w:lang w:val="sr-Cyrl-CS"/>
        </w:rPr>
      </w:pPr>
    </w:p>
    <w:p w:rsidR="007B31A2" w:rsidRDefault="007B31A2" w:rsidP="007B31A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Врши се измена конкурсне документ</w:t>
      </w:r>
      <w:r>
        <w:rPr>
          <w:rFonts w:ascii="Century Schoolbook" w:hAnsi="Century Schoolbook"/>
          <w:sz w:val="24"/>
          <w:szCs w:val="24"/>
          <w:lang w:val="sr-Cyrl-CS"/>
        </w:rPr>
        <w:t>ације у делу текста на страни 31/41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, </w:t>
      </w:r>
    </w:p>
    <w:p w:rsidR="007B31A2" w:rsidRPr="00801F92" w:rsidRDefault="007B31A2" w:rsidP="007B31A2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7B31A2" w:rsidRPr="00801F92" w:rsidRDefault="007B31A2" w:rsidP="007B31A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7B31A2" w:rsidRDefault="007B31A2" w:rsidP="007B31A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  <w:r>
        <w:rPr>
          <w:rFonts w:ascii="Century Schoolbook" w:hAnsi="Century Schoolbook"/>
          <w:bCs/>
          <w:sz w:val="24"/>
          <w:szCs w:val="24"/>
          <w:lang w:val="sr-Cyrl-CS"/>
        </w:rPr>
        <w:tab/>
        <w:t>3</w:t>
      </w:r>
      <w:r w:rsidRPr="00801F92">
        <w:rPr>
          <w:rFonts w:ascii="Century Schoolbook" w:hAnsi="Century Schoolbook"/>
          <w:bCs/>
          <w:sz w:val="24"/>
          <w:szCs w:val="24"/>
          <w:lang w:val="sr-Cyrl-CS"/>
        </w:rPr>
        <w:t>.Измена:</w:t>
      </w:r>
    </w:p>
    <w:p w:rsidR="007B31A2" w:rsidRPr="00801F92" w:rsidRDefault="007B31A2" w:rsidP="007B31A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7B31A2" w:rsidRDefault="007B31A2" w:rsidP="007B31A2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  <w:r w:rsidRPr="00801F92">
        <w:rPr>
          <w:rFonts w:ascii="Century Schoolbook" w:hAnsi="Century Schoolbook"/>
          <w:bCs/>
          <w:sz w:val="24"/>
          <w:szCs w:val="24"/>
          <w:lang w:val="sr-Cyrl-CS"/>
        </w:rPr>
        <w:tab/>
        <w:t>Брише се следећи текст:</w:t>
      </w:r>
    </w:p>
    <w:p w:rsidR="006747AB" w:rsidRPr="007B31A2" w:rsidRDefault="006747AB" w:rsidP="006747AB">
      <w:pPr>
        <w:pStyle w:val="Heading2"/>
        <w:jc w:val="left"/>
      </w:pPr>
    </w:p>
    <w:p w:rsidR="007B31A2" w:rsidRDefault="007B31A2" w:rsidP="007B31A2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lang w:val="sr-Cyrl-CS"/>
        </w:rPr>
        <w:t>УГОВОР</w:t>
      </w:r>
    </w:p>
    <w:p w:rsidR="007B31A2" w:rsidRPr="007B31A2" w:rsidRDefault="007B31A2" w:rsidP="007B31A2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о набавци и испоруци </w:t>
      </w:r>
      <w:r>
        <w:rPr>
          <w:rFonts w:ascii="Century Schoolbook" w:hAnsi="Century Schoolbook"/>
        </w:rPr>
        <w:t>моторног бен</w:t>
      </w:r>
      <w:r>
        <w:rPr>
          <w:rFonts w:ascii="Century Schoolbook" w:hAnsi="Century Schoolbook"/>
          <w:lang w:val="sr-Cyrl-CS"/>
        </w:rPr>
        <w:t>з</w:t>
      </w:r>
      <w:r>
        <w:rPr>
          <w:rFonts w:ascii="Century Schoolbook" w:hAnsi="Century Schoolbook"/>
        </w:rPr>
        <w:t xml:space="preserve">ина </w:t>
      </w:r>
    </w:p>
    <w:p w:rsidR="007B31A2" w:rsidRDefault="007B31A2" w:rsidP="007B31A2">
      <w:pPr>
        <w:tabs>
          <w:tab w:val="left" w:pos="1134"/>
        </w:tabs>
        <w:spacing w:before="240" w:line="240" w:lineRule="auto"/>
        <w:ind w:firstLine="360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</w:rPr>
        <w:t xml:space="preserve">Закључен </w:t>
      </w:r>
      <w:r>
        <w:rPr>
          <w:rFonts w:ascii="Century Schoolbook" w:hAnsi="Century Schoolbook"/>
          <w:lang w:val="sr-Cyrl-CS"/>
        </w:rPr>
        <w:t xml:space="preserve">дана __________ године у Сомбору, </w:t>
      </w:r>
      <w:r>
        <w:rPr>
          <w:rFonts w:ascii="Century Schoolbook" w:hAnsi="Century Schoolbook"/>
        </w:rPr>
        <w:t xml:space="preserve">између: </w:t>
      </w:r>
    </w:p>
    <w:p w:rsidR="007B31A2" w:rsidRDefault="007B31A2" w:rsidP="007B31A2">
      <w:pPr>
        <w:tabs>
          <w:tab w:val="left" w:pos="1134"/>
        </w:tabs>
        <w:spacing w:before="240" w:line="240" w:lineRule="auto"/>
        <w:ind w:firstLine="360"/>
        <w:jc w:val="both"/>
        <w:rPr>
          <w:rFonts w:ascii="Century Schoolbook" w:hAnsi="Century Schoolbook"/>
          <w:lang w:val="sr-Cyrl-CS"/>
        </w:rPr>
      </w:pPr>
    </w:p>
    <w:p w:rsidR="007B31A2" w:rsidRDefault="007B31A2" w:rsidP="007B31A2">
      <w:pPr>
        <w:numPr>
          <w:ilvl w:val="0"/>
          <w:numId w:val="1"/>
        </w:numPr>
        <w:tabs>
          <w:tab w:val="left" w:pos="1134"/>
        </w:tabs>
        <w:spacing w:before="240" w:after="0" w:line="240" w:lineRule="auto"/>
        <w:jc w:val="both"/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b/>
          <w:bCs/>
          <w:lang w:val="sr-Cyrl-CS"/>
        </w:rPr>
        <w:t>ПУ „ВЕРА ГУЦУЊА“ СОМБОР</w:t>
      </w:r>
      <w:r>
        <w:rPr>
          <w:rFonts w:ascii="Century Schoolbook" w:hAnsi="Century Schoolbook"/>
          <w:b/>
          <w:bCs/>
        </w:rPr>
        <w:t xml:space="preserve"> –</w:t>
      </w:r>
      <w:r>
        <w:rPr>
          <w:rFonts w:ascii="Century Schoolbook" w:hAnsi="Century Schoolbook"/>
          <w:b/>
          <w:bCs/>
          <w:lang w:val="sr-Cyrl-CS"/>
        </w:rPr>
        <w:t xml:space="preserve"> </w:t>
      </w:r>
      <w:r>
        <w:rPr>
          <w:rFonts w:ascii="Century Schoolbook" w:hAnsi="Century Schoolbook"/>
        </w:rPr>
        <w:t xml:space="preserve">са седиштем у </w:t>
      </w:r>
      <w:r>
        <w:rPr>
          <w:rFonts w:ascii="Century Schoolbook" w:hAnsi="Century Schoolbook"/>
          <w:lang w:val="sr-Cyrl-CS"/>
        </w:rPr>
        <w:t>Сомбору</w:t>
      </w:r>
      <w:r>
        <w:rPr>
          <w:rFonts w:ascii="Century Schoolbook" w:hAnsi="Century Schoolbook"/>
        </w:rPr>
        <w:t xml:space="preserve">, </w:t>
      </w:r>
      <w:r>
        <w:rPr>
          <w:rFonts w:ascii="Century Schoolbook" w:hAnsi="Century Schoolbook"/>
          <w:lang w:val="sr-Cyrl-CS"/>
        </w:rPr>
        <w:t>Венац војводе Петра Бојовића бр. 3</w:t>
      </w:r>
      <w:r>
        <w:rPr>
          <w:rFonts w:ascii="Century Schoolbook" w:hAnsi="Century Schoolbook"/>
        </w:rPr>
        <w:t xml:space="preserve"> коју заступа </w:t>
      </w:r>
      <w:r>
        <w:rPr>
          <w:rFonts w:ascii="Century Schoolbook" w:hAnsi="Century Schoolbook"/>
          <w:lang w:val="sr-Cyrl-CS"/>
        </w:rPr>
        <w:t>директор Александра Перовић</w:t>
      </w:r>
      <w:r>
        <w:rPr>
          <w:rFonts w:ascii="Century Schoolbook" w:hAnsi="Century Schoolbook"/>
        </w:rPr>
        <w:t xml:space="preserve"> (у даљем тексту: </w:t>
      </w:r>
      <w:r>
        <w:rPr>
          <w:rFonts w:ascii="Century Schoolbook" w:hAnsi="Century Schoolbook"/>
          <w:lang w:val="sr-Cyrl-CS"/>
        </w:rPr>
        <w:t>Наручилац</w:t>
      </w:r>
      <w:r>
        <w:rPr>
          <w:rFonts w:ascii="Century Schoolbook" w:hAnsi="Century Schoolbook"/>
        </w:rPr>
        <w:t xml:space="preserve">), МБ: </w:t>
      </w:r>
      <w:r>
        <w:rPr>
          <w:rFonts w:ascii="Century Schoolbook" w:hAnsi="Century Schoolbook"/>
          <w:lang w:val="sr-Cyrl-CS"/>
        </w:rPr>
        <w:t>08068925</w:t>
      </w:r>
      <w:r>
        <w:rPr>
          <w:rFonts w:ascii="Century Schoolbook" w:hAnsi="Century Schoolbook"/>
        </w:rPr>
        <w:t xml:space="preserve">; ПИБ: </w:t>
      </w:r>
      <w:r>
        <w:rPr>
          <w:rFonts w:ascii="Century Schoolbook" w:hAnsi="Century Schoolbook"/>
          <w:lang w:val="sr-Cyrl-CS"/>
        </w:rPr>
        <w:t>100612894</w:t>
      </w:r>
      <w:r>
        <w:rPr>
          <w:rFonts w:ascii="Century Schoolbook" w:hAnsi="Century Schoolbook"/>
        </w:rPr>
        <w:t>; ТР: 840-</w:t>
      </w:r>
      <w:r>
        <w:rPr>
          <w:rFonts w:ascii="Century Schoolbook" w:hAnsi="Century Schoolbook"/>
          <w:lang w:val="sr-Cyrl-CS"/>
        </w:rPr>
        <w:t>36661-46</w:t>
      </w:r>
      <w:r>
        <w:rPr>
          <w:rFonts w:ascii="Century Schoolbook" w:hAnsi="Century Schoolbook"/>
        </w:rPr>
        <w:t xml:space="preserve"> код УТ и </w:t>
      </w:r>
    </w:p>
    <w:p w:rsidR="007B31A2" w:rsidRDefault="007B31A2" w:rsidP="007B31A2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hAnsi="Century Schoolbook"/>
        </w:rPr>
      </w:pPr>
    </w:p>
    <w:p w:rsidR="007B31A2" w:rsidRDefault="007B31A2" w:rsidP="007B31A2">
      <w:pPr>
        <w:numPr>
          <w:ilvl w:val="0"/>
          <w:numId w:val="1"/>
        </w:numPr>
        <w:tabs>
          <w:tab w:val="left" w:pos="1134"/>
        </w:tabs>
        <w:spacing w:before="240"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lang w:val="sr-Cyrl-CS"/>
        </w:rPr>
        <w:t>_________________________,</w:t>
      </w:r>
      <w:r>
        <w:rPr>
          <w:rFonts w:ascii="Century Schoolbook" w:hAnsi="Century Schoolbook"/>
        </w:rPr>
        <w:t xml:space="preserve"> са седиштем у</w:t>
      </w:r>
      <w:r>
        <w:rPr>
          <w:rFonts w:ascii="Century Schoolbook" w:hAnsi="Century Schoolbook"/>
          <w:lang w:val="sr-Cyrl-CS"/>
        </w:rPr>
        <w:t xml:space="preserve"> __________________</w:t>
      </w:r>
      <w:r>
        <w:rPr>
          <w:rFonts w:ascii="Century Schoolbook" w:hAnsi="Century Schoolbook"/>
        </w:rPr>
        <w:t xml:space="preserve">, ул. </w:t>
      </w:r>
      <w:r>
        <w:rPr>
          <w:rFonts w:ascii="Century Schoolbook" w:hAnsi="Century Schoolbook"/>
          <w:lang w:val="sr-Cyrl-CS"/>
        </w:rPr>
        <w:t>_________________</w:t>
      </w:r>
      <w:r>
        <w:rPr>
          <w:rFonts w:ascii="Century Schoolbook" w:hAnsi="Century Schoolbook"/>
        </w:rPr>
        <w:t xml:space="preserve"> бр.</w:t>
      </w:r>
      <w:r>
        <w:rPr>
          <w:rFonts w:ascii="Century Schoolbook" w:hAnsi="Century Schoolbook"/>
          <w:lang w:val="sr-Cyrl-CS"/>
        </w:rPr>
        <w:t xml:space="preserve"> ____ </w:t>
      </w:r>
      <w:r>
        <w:rPr>
          <w:rFonts w:ascii="Century Schoolbook" w:hAnsi="Century Schoolbook"/>
        </w:rPr>
        <w:t xml:space="preserve">, кога заступа </w:t>
      </w:r>
      <w:r>
        <w:rPr>
          <w:rFonts w:ascii="Century Schoolbook" w:hAnsi="Century Schoolbook"/>
          <w:lang w:val="sr-Cyrl-CS"/>
        </w:rPr>
        <w:t xml:space="preserve">________________________, </w:t>
      </w:r>
      <w:r>
        <w:rPr>
          <w:rFonts w:ascii="Century Schoolbook" w:hAnsi="Century Schoolbook"/>
        </w:rPr>
        <w:t xml:space="preserve">(у даљем тексту: </w:t>
      </w:r>
      <w:r>
        <w:rPr>
          <w:rFonts w:ascii="Century Schoolbook" w:hAnsi="Century Schoolbook"/>
          <w:lang w:val="sr-Cyrl-CS"/>
        </w:rPr>
        <w:t>Добављач</w:t>
      </w:r>
      <w:r>
        <w:rPr>
          <w:rFonts w:ascii="Century Schoolbook" w:hAnsi="Century Schoolbook"/>
        </w:rPr>
        <w:t xml:space="preserve">), </w:t>
      </w:r>
    </w:p>
    <w:p w:rsidR="007B31A2" w:rsidRDefault="007B31A2" w:rsidP="007B31A2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      ПИБ _________________, МБ  _______________ ,  </w:t>
      </w:r>
      <w:r>
        <w:rPr>
          <w:rFonts w:ascii="Century Schoolbook" w:hAnsi="Century Schoolbook"/>
        </w:rPr>
        <w:t xml:space="preserve">ТР </w:t>
      </w:r>
      <w:r>
        <w:rPr>
          <w:rFonts w:ascii="Century Schoolbook" w:hAnsi="Century Schoolbook"/>
          <w:lang w:val="sr-Cyrl-CS"/>
        </w:rPr>
        <w:t>______________ код _______________ банке.</w:t>
      </w:r>
    </w:p>
    <w:p w:rsidR="007B31A2" w:rsidRDefault="007B31A2" w:rsidP="007B31A2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     </w:t>
      </w:r>
    </w:p>
    <w:p w:rsidR="007B31A2" w:rsidRDefault="007B31A2" w:rsidP="007B31A2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iCs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</w:rPr>
        <w:t>Основ уговора</w:t>
      </w:r>
      <w:r>
        <w:rPr>
          <w:rFonts w:ascii="Century Schoolbook" w:hAnsi="Century Schoolbook"/>
          <w:iCs/>
          <w:lang w:val="sr-Cyrl-CS"/>
        </w:rPr>
        <w:t xml:space="preserve"> за Јнмв </w:t>
      </w:r>
      <w:r>
        <w:rPr>
          <w:rFonts w:ascii="Century Schoolbook" w:hAnsi="Century Schoolbook"/>
          <w:iCs/>
        </w:rPr>
        <w:t>4</w:t>
      </w:r>
      <w:r>
        <w:rPr>
          <w:rFonts w:ascii="Century Schoolbook" w:hAnsi="Century Schoolbook"/>
          <w:iCs/>
          <w:lang w:val="sr-Cyrl-CS"/>
        </w:rPr>
        <w:t xml:space="preserve">/2017  је Одлука о додели уговора, бр.____________ од дана ______ </w:t>
      </w:r>
    </w:p>
    <w:p w:rsidR="007B31A2" w:rsidRDefault="007B31A2" w:rsidP="007B31A2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iCs/>
          <w:lang w:val="sr-Cyrl-CS"/>
        </w:rPr>
        <w:t xml:space="preserve">        2017. године и Понуда изабраног понуђача бр.______ од дана  ________2017. године.</w:t>
      </w:r>
    </w:p>
    <w:p w:rsidR="007B31A2" w:rsidRDefault="007B31A2" w:rsidP="007B31A2">
      <w:pPr>
        <w:tabs>
          <w:tab w:val="left" w:pos="1134"/>
        </w:tabs>
        <w:spacing w:before="240" w:line="240" w:lineRule="auto"/>
        <w:rPr>
          <w:rFonts w:ascii="Century Schoolbook" w:hAnsi="Century Schoolbook"/>
          <w:b/>
          <w:lang w:val="sr-Cyrl-CS"/>
        </w:rPr>
      </w:pPr>
    </w:p>
    <w:p w:rsidR="007B31A2" w:rsidRDefault="007B31A2" w:rsidP="007B31A2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t xml:space="preserve">Члан 1. </w:t>
      </w:r>
    </w:p>
    <w:p w:rsidR="007B31A2" w:rsidRDefault="007B31A2" w:rsidP="007B31A2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b/>
          <w:lang w:val="sr-Cyrl-CS"/>
        </w:rPr>
        <w:t>1.1</w:t>
      </w:r>
      <w:r>
        <w:rPr>
          <w:rFonts w:ascii="Century Schoolbook" w:hAnsi="Century Schoolbook"/>
          <w:lang w:val="sr-Cyrl-CS"/>
        </w:rPr>
        <w:t>. Уговорне стране констатују:</w:t>
      </w:r>
    </w:p>
    <w:p w:rsidR="007B31A2" w:rsidRDefault="007B31A2" w:rsidP="007B31A2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 - </w:t>
      </w:r>
      <w:r>
        <w:rPr>
          <w:rFonts w:ascii="Century Schoolbook" w:hAnsi="Century Schoolbook"/>
        </w:rPr>
        <w:t xml:space="preserve">да је </w:t>
      </w:r>
      <w:r>
        <w:rPr>
          <w:rFonts w:ascii="Century Schoolbook" w:hAnsi="Century Schoolbook"/>
          <w:lang w:val="sr-Cyrl-CS"/>
        </w:rPr>
        <w:t>Наручилац</w:t>
      </w:r>
      <w:r>
        <w:rPr>
          <w:rFonts w:ascii="Century Schoolbook" w:hAnsi="Century Schoolbook"/>
        </w:rPr>
        <w:t>, на основу члана 32. Закона о јавним набавкама (»Службени гласник Републике Србије« бр. 124/12</w:t>
      </w:r>
      <w:r>
        <w:rPr>
          <w:rFonts w:ascii="Century Schoolbook" w:hAnsi="Century Schoolbook"/>
          <w:lang w:val="sr-Cyrl-CS"/>
        </w:rPr>
        <w:t>, 14/15 и 68/15</w:t>
      </w:r>
      <w:r>
        <w:rPr>
          <w:rFonts w:ascii="Century Schoolbook" w:hAnsi="Century Schoolbook"/>
        </w:rPr>
        <w:t xml:space="preserve">), спровео  поступак јавне набавке </w:t>
      </w:r>
      <w:r>
        <w:rPr>
          <w:rFonts w:ascii="Century Schoolbook" w:hAnsi="Century Schoolbook"/>
          <w:lang w:val="sr-Cyrl-CS"/>
        </w:rPr>
        <w:t>мале вредност моторног бензина БМБ 95 јнмв 4/2017.</w:t>
      </w:r>
    </w:p>
    <w:p w:rsidR="007B31A2" w:rsidRDefault="007B31A2" w:rsidP="007B31A2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</w:rPr>
        <w:t xml:space="preserve">-да је </w:t>
      </w:r>
      <w:r>
        <w:rPr>
          <w:rFonts w:ascii="Century Schoolbook" w:hAnsi="Century Schoolbook"/>
          <w:lang w:val="sr-Cyrl-CS"/>
        </w:rPr>
        <w:t>Добављач дана  ______</w:t>
      </w:r>
      <w:r>
        <w:rPr>
          <w:rFonts w:ascii="Century Schoolbook" w:hAnsi="Century Schoolbook"/>
        </w:rPr>
        <w:t>201</w:t>
      </w:r>
      <w:r>
        <w:rPr>
          <w:rFonts w:ascii="Century Schoolbook" w:hAnsi="Century Schoolbook"/>
          <w:lang w:val="sr-Cyrl-CS"/>
        </w:rPr>
        <w:t>7</w:t>
      </w:r>
      <w:r>
        <w:rPr>
          <w:rFonts w:ascii="Century Schoolbook" w:hAnsi="Century Schoolbook"/>
        </w:rPr>
        <w:t xml:space="preserve"> год</w:t>
      </w:r>
      <w:r>
        <w:rPr>
          <w:rFonts w:ascii="Century Schoolbook" w:hAnsi="Century Schoolbook"/>
          <w:lang w:val="sr-Cyrl-CS"/>
        </w:rPr>
        <w:t xml:space="preserve">ине </w:t>
      </w:r>
      <w:r>
        <w:rPr>
          <w:rFonts w:ascii="Century Schoolbook" w:hAnsi="Century Schoolbook"/>
        </w:rPr>
        <w:t xml:space="preserve"> доставио понуду бр.</w:t>
      </w:r>
      <w:r>
        <w:rPr>
          <w:rFonts w:ascii="Century Schoolbook" w:hAnsi="Century Schoolbook"/>
          <w:lang w:val="sr-Cyrl-CS"/>
        </w:rPr>
        <w:t>________</w:t>
      </w:r>
      <w:r>
        <w:rPr>
          <w:rFonts w:ascii="Century Schoolbook" w:hAnsi="Century Schoolbook"/>
        </w:rPr>
        <w:t xml:space="preserve"> од</w:t>
      </w:r>
      <w:r>
        <w:rPr>
          <w:rFonts w:ascii="Century Schoolbook" w:hAnsi="Century Schoolbook"/>
          <w:lang w:val="sr-Cyrl-CS"/>
        </w:rPr>
        <w:t xml:space="preserve"> дана _______2017.</w:t>
      </w:r>
      <w:r>
        <w:rPr>
          <w:rFonts w:ascii="Century Schoolbook" w:hAnsi="Century Schoolbook"/>
        </w:rPr>
        <w:t xml:space="preserve">, која се налази у прилогу уговора и саставни је део овог уговора; </w:t>
      </w:r>
    </w:p>
    <w:p w:rsidR="007B31A2" w:rsidRDefault="007B31A2" w:rsidP="007B31A2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</w:rPr>
        <w:t xml:space="preserve">-да је </w:t>
      </w:r>
      <w:r>
        <w:rPr>
          <w:rFonts w:ascii="Century Schoolbook" w:hAnsi="Century Schoolbook"/>
          <w:lang w:val="sr-Cyrl-CS"/>
        </w:rPr>
        <w:t>Наручилац</w:t>
      </w:r>
      <w:r>
        <w:rPr>
          <w:rFonts w:ascii="Century Schoolbook" w:hAnsi="Century Schoolbook"/>
        </w:rPr>
        <w:t xml:space="preserve"> у складу са чл</w:t>
      </w:r>
      <w:r>
        <w:rPr>
          <w:rFonts w:ascii="Century Schoolbook" w:hAnsi="Century Schoolbook"/>
          <w:lang w:val="sr-Cyrl-CS"/>
        </w:rPr>
        <w:t xml:space="preserve">аном </w:t>
      </w:r>
      <w:r>
        <w:rPr>
          <w:rFonts w:ascii="Century Schoolbook" w:hAnsi="Century Schoolbook"/>
        </w:rPr>
        <w:t>108</w:t>
      </w:r>
      <w:r>
        <w:rPr>
          <w:rFonts w:ascii="Century Schoolbook" w:hAnsi="Century Schoolbook"/>
          <w:lang w:val="sr-Cyrl-CS"/>
        </w:rPr>
        <w:t>.</w:t>
      </w:r>
      <w:r>
        <w:rPr>
          <w:rFonts w:ascii="Century Schoolbook" w:hAnsi="Century Schoolbook"/>
        </w:rPr>
        <w:t xml:space="preserve"> Закона о јавним набавкама, на основу понуде и одлуке о додели уговора бр.</w:t>
      </w:r>
      <w:r>
        <w:rPr>
          <w:rFonts w:ascii="Century Schoolbook" w:hAnsi="Century Schoolbook"/>
          <w:lang w:val="sr-Cyrl-CS"/>
        </w:rPr>
        <w:t xml:space="preserve"> ________</w:t>
      </w:r>
      <w:r>
        <w:rPr>
          <w:rFonts w:ascii="Century Schoolbook" w:hAnsi="Century Schoolbook"/>
        </w:rPr>
        <w:t xml:space="preserve"> од </w:t>
      </w:r>
      <w:r>
        <w:rPr>
          <w:rFonts w:ascii="Century Schoolbook" w:hAnsi="Century Schoolbook"/>
          <w:lang w:val="sr-Cyrl-CS"/>
        </w:rPr>
        <w:t>________</w:t>
      </w:r>
      <w:r>
        <w:rPr>
          <w:rFonts w:ascii="Century Schoolbook" w:hAnsi="Century Schoolbook"/>
        </w:rPr>
        <w:t xml:space="preserve"> 201</w:t>
      </w:r>
      <w:r>
        <w:rPr>
          <w:rFonts w:ascii="Century Schoolbook" w:hAnsi="Century Schoolbook"/>
          <w:lang w:val="sr-Cyrl-CS"/>
        </w:rPr>
        <w:t>7</w:t>
      </w:r>
      <w:r>
        <w:rPr>
          <w:rFonts w:ascii="Century Schoolbook" w:hAnsi="Century Schoolbook"/>
        </w:rPr>
        <w:t xml:space="preserve"> г. изабрао </w:t>
      </w:r>
      <w:r>
        <w:rPr>
          <w:rFonts w:ascii="Century Schoolbook" w:hAnsi="Century Schoolbook"/>
          <w:lang w:val="sr-Cyrl-CS"/>
        </w:rPr>
        <w:t>Добављача</w:t>
      </w:r>
      <w:r>
        <w:rPr>
          <w:rFonts w:ascii="Century Schoolbook" w:hAnsi="Century Schoolbook"/>
        </w:rPr>
        <w:t xml:space="preserve"> за испоруку </w:t>
      </w:r>
      <w:r>
        <w:rPr>
          <w:rFonts w:ascii="Century Schoolbook" w:hAnsi="Century Schoolbook"/>
          <w:lang w:val="sr-Cyrl-CS"/>
        </w:rPr>
        <w:t>моторног бензина: Евро премијум БМБ 95, ЕП БМБ 98, G-DRIVE и ULTRA D.</w:t>
      </w:r>
    </w:p>
    <w:p w:rsidR="007B31A2" w:rsidRDefault="007B31A2" w:rsidP="007B31A2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b/>
          <w:lang w:val="sr-Cyrl-CS"/>
        </w:rPr>
        <w:t xml:space="preserve">1.2. </w:t>
      </w:r>
      <w:r>
        <w:rPr>
          <w:rFonts w:ascii="Century Schoolbook" w:hAnsi="Century Schoolbook"/>
        </w:rPr>
        <w:t xml:space="preserve">Предмет уговора је </w:t>
      </w:r>
      <w:r>
        <w:rPr>
          <w:rFonts w:ascii="Century Schoolbook" w:hAnsi="Century Schoolbook"/>
          <w:lang w:val="sr-Cyrl-CS"/>
        </w:rPr>
        <w:t xml:space="preserve">набавка и испорука </w:t>
      </w:r>
      <w:r>
        <w:rPr>
          <w:rFonts w:ascii="Century Schoolbook" w:hAnsi="Century Schoolbook"/>
          <w:b/>
          <w:lang w:val="sr-Cyrl-CS"/>
        </w:rPr>
        <w:t>моторног бензина БМБ 95, ЕП БМБ 98, G-DRIVE I ULTRA D</w:t>
      </w:r>
      <w:r>
        <w:rPr>
          <w:rFonts w:ascii="Century Schoolbook" w:hAnsi="Century Schoolbook"/>
          <w:lang w:val="sr-Cyrl-CS"/>
        </w:rPr>
        <w:t xml:space="preserve">(у даљем тексту: нафтни деривати)  </w:t>
      </w:r>
      <w:r>
        <w:rPr>
          <w:rFonts w:ascii="Century Schoolbook" w:hAnsi="Century Schoolbook"/>
        </w:rPr>
        <w:t xml:space="preserve">за потребе </w:t>
      </w:r>
      <w:r>
        <w:rPr>
          <w:rFonts w:ascii="Century Schoolbook" w:hAnsi="Century Schoolbook"/>
          <w:lang w:val="sr-Cyrl-CS"/>
        </w:rPr>
        <w:t>ПУ „Вера Гуцуња“ Сомбор,</w:t>
      </w:r>
      <w:r>
        <w:rPr>
          <w:rFonts w:ascii="Century Schoolbook" w:hAnsi="Century Schoolbook"/>
        </w:rPr>
        <w:t xml:space="preserve"> у свему као у обрасцу техничких спецификација, са јединичним ценама које су саставни део понуде продавца. </w:t>
      </w:r>
    </w:p>
    <w:p w:rsidR="007B31A2" w:rsidRDefault="007B31A2" w:rsidP="007B31A2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</w:p>
    <w:p w:rsidR="007B31A2" w:rsidRDefault="007B31A2" w:rsidP="007B31A2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bCs/>
          <w:lang w:val="sr-Cyrl-CS"/>
        </w:rPr>
      </w:pPr>
      <w:r>
        <w:rPr>
          <w:rFonts w:ascii="Century Schoolbook" w:hAnsi="Century Schoolbook"/>
          <w:b/>
          <w:bCs/>
        </w:rPr>
        <w:t>Члан 2.</w:t>
      </w:r>
    </w:p>
    <w:p w:rsidR="006747AB" w:rsidRPr="00FC74C9" w:rsidRDefault="00FC74C9" w:rsidP="00FC74C9">
      <w:pPr>
        <w:tabs>
          <w:tab w:val="left" w:pos="1134"/>
        </w:tabs>
        <w:spacing w:before="240" w:line="240" w:lineRule="auto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>После извршене измене нови текст гласи: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lang w:val="sr-Cyrl-CS"/>
        </w:rPr>
        <w:lastRenderedPageBreak/>
        <w:t>УГОВОР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о набавци и испоруци </w:t>
      </w:r>
      <w:r>
        <w:rPr>
          <w:rFonts w:ascii="Century Schoolbook" w:hAnsi="Century Schoolbook"/>
        </w:rPr>
        <w:t>моторног бен</w:t>
      </w:r>
      <w:r>
        <w:rPr>
          <w:rFonts w:ascii="Century Schoolbook" w:hAnsi="Century Schoolbook"/>
          <w:lang w:val="sr-Cyrl-CS"/>
        </w:rPr>
        <w:t>з</w:t>
      </w:r>
      <w:r>
        <w:rPr>
          <w:rFonts w:ascii="Century Schoolbook" w:hAnsi="Century Schoolbook"/>
        </w:rPr>
        <w:t xml:space="preserve">ина 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</w:rPr>
      </w:pPr>
    </w:p>
    <w:p w:rsidR="00FC74C9" w:rsidRDefault="00FC74C9" w:rsidP="00FC74C9">
      <w:pPr>
        <w:tabs>
          <w:tab w:val="left" w:pos="1134"/>
        </w:tabs>
        <w:spacing w:before="240" w:line="240" w:lineRule="auto"/>
        <w:ind w:firstLine="360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</w:rPr>
        <w:t xml:space="preserve">Закључен </w:t>
      </w:r>
      <w:r>
        <w:rPr>
          <w:rFonts w:ascii="Century Schoolbook" w:hAnsi="Century Schoolbook"/>
          <w:lang w:val="sr-Cyrl-CS"/>
        </w:rPr>
        <w:t xml:space="preserve">дана __________ године у Сомбору, </w:t>
      </w:r>
      <w:r>
        <w:rPr>
          <w:rFonts w:ascii="Century Schoolbook" w:hAnsi="Century Schoolbook"/>
        </w:rPr>
        <w:t xml:space="preserve">између: </w:t>
      </w:r>
    </w:p>
    <w:p w:rsidR="00FC74C9" w:rsidRDefault="00FC74C9" w:rsidP="00FC74C9">
      <w:pPr>
        <w:tabs>
          <w:tab w:val="left" w:pos="1134"/>
        </w:tabs>
        <w:spacing w:before="240" w:line="240" w:lineRule="auto"/>
        <w:ind w:firstLine="360"/>
        <w:jc w:val="both"/>
        <w:rPr>
          <w:rFonts w:ascii="Century Schoolbook" w:hAnsi="Century Schoolbook"/>
          <w:lang w:val="sr-Cyrl-CS"/>
        </w:rPr>
      </w:pPr>
    </w:p>
    <w:p w:rsidR="00FC74C9" w:rsidRDefault="00FC74C9" w:rsidP="00FC74C9">
      <w:pPr>
        <w:numPr>
          <w:ilvl w:val="0"/>
          <w:numId w:val="1"/>
        </w:numPr>
        <w:tabs>
          <w:tab w:val="left" w:pos="1134"/>
        </w:tabs>
        <w:spacing w:before="240" w:after="0" w:line="240" w:lineRule="auto"/>
        <w:jc w:val="both"/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b/>
          <w:bCs/>
          <w:lang w:val="sr-Cyrl-CS"/>
        </w:rPr>
        <w:t>ПУ „ВЕРА ГУЦУЊА“ СОМБОР</w:t>
      </w:r>
      <w:r>
        <w:rPr>
          <w:rFonts w:ascii="Century Schoolbook" w:hAnsi="Century Schoolbook"/>
          <w:b/>
          <w:bCs/>
        </w:rPr>
        <w:t xml:space="preserve"> –</w:t>
      </w:r>
      <w:r>
        <w:rPr>
          <w:rFonts w:ascii="Century Schoolbook" w:hAnsi="Century Schoolbook"/>
          <w:b/>
          <w:bCs/>
          <w:lang w:val="sr-Cyrl-CS"/>
        </w:rPr>
        <w:t xml:space="preserve"> </w:t>
      </w:r>
      <w:r>
        <w:rPr>
          <w:rFonts w:ascii="Century Schoolbook" w:hAnsi="Century Schoolbook"/>
        </w:rPr>
        <w:t xml:space="preserve">са седиштем у </w:t>
      </w:r>
      <w:r>
        <w:rPr>
          <w:rFonts w:ascii="Century Schoolbook" w:hAnsi="Century Schoolbook"/>
          <w:lang w:val="sr-Cyrl-CS"/>
        </w:rPr>
        <w:t>Сомбору</w:t>
      </w:r>
      <w:r>
        <w:rPr>
          <w:rFonts w:ascii="Century Schoolbook" w:hAnsi="Century Schoolbook"/>
        </w:rPr>
        <w:t xml:space="preserve">, </w:t>
      </w:r>
      <w:r>
        <w:rPr>
          <w:rFonts w:ascii="Century Schoolbook" w:hAnsi="Century Schoolbook"/>
          <w:lang w:val="sr-Cyrl-CS"/>
        </w:rPr>
        <w:t>Венац војводе Петра Бојовића бр. 3</w:t>
      </w:r>
      <w:r>
        <w:rPr>
          <w:rFonts w:ascii="Century Schoolbook" w:hAnsi="Century Schoolbook"/>
        </w:rPr>
        <w:t xml:space="preserve"> коју заступа </w:t>
      </w:r>
      <w:r>
        <w:rPr>
          <w:rFonts w:ascii="Century Schoolbook" w:hAnsi="Century Schoolbook"/>
          <w:lang w:val="sr-Cyrl-CS"/>
        </w:rPr>
        <w:t>директор Александра Перовић</w:t>
      </w:r>
      <w:r>
        <w:rPr>
          <w:rFonts w:ascii="Century Schoolbook" w:hAnsi="Century Schoolbook"/>
        </w:rPr>
        <w:t xml:space="preserve"> (у даљем тексту: </w:t>
      </w:r>
      <w:r>
        <w:rPr>
          <w:rFonts w:ascii="Century Schoolbook" w:hAnsi="Century Schoolbook"/>
          <w:lang w:val="sr-Cyrl-CS"/>
        </w:rPr>
        <w:t>Наручилац</w:t>
      </w:r>
      <w:r>
        <w:rPr>
          <w:rFonts w:ascii="Century Schoolbook" w:hAnsi="Century Schoolbook"/>
        </w:rPr>
        <w:t xml:space="preserve">), МБ: </w:t>
      </w:r>
      <w:r>
        <w:rPr>
          <w:rFonts w:ascii="Century Schoolbook" w:hAnsi="Century Schoolbook"/>
          <w:lang w:val="sr-Cyrl-CS"/>
        </w:rPr>
        <w:t>08068925</w:t>
      </w:r>
      <w:r>
        <w:rPr>
          <w:rFonts w:ascii="Century Schoolbook" w:hAnsi="Century Schoolbook"/>
        </w:rPr>
        <w:t xml:space="preserve">; ПИБ: </w:t>
      </w:r>
      <w:r>
        <w:rPr>
          <w:rFonts w:ascii="Century Schoolbook" w:hAnsi="Century Schoolbook"/>
          <w:lang w:val="sr-Cyrl-CS"/>
        </w:rPr>
        <w:t>100612894</w:t>
      </w:r>
      <w:r>
        <w:rPr>
          <w:rFonts w:ascii="Century Schoolbook" w:hAnsi="Century Schoolbook"/>
        </w:rPr>
        <w:t>; ТР: 840-</w:t>
      </w:r>
      <w:r>
        <w:rPr>
          <w:rFonts w:ascii="Century Schoolbook" w:hAnsi="Century Schoolbook"/>
          <w:lang w:val="sr-Cyrl-CS"/>
        </w:rPr>
        <w:t>36661-46</w:t>
      </w:r>
      <w:r>
        <w:rPr>
          <w:rFonts w:ascii="Century Schoolbook" w:hAnsi="Century Schoolbook"/>
        </w:rPr>
        <w:t xml:space="preserve"> код УТ и </w:t>
      </w:r>
    </w:p>
    <w:p w:rsidR="00FC74C9" w:rsidRDefault="00FC74C9" w:rsidP="00FC74C9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hAnsi="Century Schoolbook"/>
        </w:rPr>
      </w:pPr>
    </w:p>
    <w:p w:rsidR="00FC74C9" w:rsidRDefault="00FC74C9" w:rsidP="00FC74C9">
      <w:pPr>
        <w:numPr>
          <w:ilvl w:val="0"/>
          <w:numId w:val="1"/>
        </w:numPr>
        <w:tabs>
          <w:tab w:val="left" w:pos="1134"/>
        </w:tabs>
        <w:spacing w:before="240" w:after="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  <w:lang w:val="sr-Cyrl-CS"/>
        </w:rPr>
        <w:t>_________________________,</w:t>
      </w:r>
      <w:r>
        <w:rPr>
          <w:rFonts w:ascii="Century Schoolbook" w:hAnsi="Century Schoolbook"/>
        </w:rPr>
        <w:t xml:space="preserve"> са седиштем у</w:t>
      </w:r>
      <w:r>
        <w:rPr>
          <w:rFonts w:ascii="Century Schoolbook" w:hAnsi="Century Schoolbook"/>
          <w:lang w:val="sr-Cyrl-CS"/>
        </w:rPr>
        <w:t xml:space="preserve"> __________________</w:t>
      </w:r>
      <w:r>
        <w:rPr>
          <w:rFonts w:ascii="Century Schoolbook" w:hAnsi="Century Schoolbook"/>
        </w:rPr>
        <w:t xml:space="preserve">, ул. </w:t>
      </w:r>
      <w:r>
        <w:rPr>
          <w:rFonts w:ascii="Century Schoolbook" w:hAnsi="Century Schoolbook"/>
          <w:lang w:val="sr-Cyrl-CS"/>
        </w:rPr>
        <w:t>_________________</w:t>
      </w:r>
      <w:r>
        <w:rPr>
          <w:rFonts w:ascii="Century Schoolbook" w:hAnsi="Century Schoolbook"/>
        </w:rPr>
        <w:t xml:space="preserve"> бр.</w:t>
      </w:r>
      <w:r>
        <w:rPr>
          <w:rFonts w:ascii="Century Schoolbook" w:hAnsi="Century Schoolbook"/>
          <w:lang w:val="sr-Cyrl-CS"/>
        </w:rPr>
        <w:t xml:space="preserve"> ____ </w:t>
      </w:r>
      <w:r>
        <w:rPr>
          <w:rFonts w:ascii="Century Schoolbook" w:hAnsi="Century Schoolbook"/>
        </w:rPr>
        <w:t xml:space="preserve">, кога заступа </w:t>
      </w:r>
      <w:r>
        <w:rPr>
          <w:rFonts w:ascii="Century Schoolbook" w:hAnsi="Century Schoolbook"/>
          <w:lang w:val="sr-Cyrl-CS"/>
        </w:rPr>
        <w:t xml:space="preserve">________________________, </w:t>
      </w:r>
      <w:r>
        <w:rPr>
          <w:rFonts w:ascii="Century Schoolbook" w:hAnsi="Century Schoolbook"/>
        </w:rPr>
        <w:t xml:space="preserve">(у даљем тексту: </w:t>
      </w:r>
      <w:r>
        <w:rPr>
          <w:rFonts w:ascii="Century Schoolbook" w:hAnsi="Century Schoolbook"/>
          <w:lang w:val="sr-Cyrl-CS"/>
        </w:rPr>
        <w:t>Добављач</w:t>
      </w:r>
      <w:r>
        <w:rPr>
          <w:rFonts w:ascii="Century Schoolbook" w:hAnsi="Century Schoolbook"/>
        </w:rPr>
        <w:t xml:space="preserve">), </w:t>
      </w:r>
    </w:p>
    <w:p w:rsidR="00FC74C9" w:rsidRDefault="00FC74C9" w:rsidP="00FC74C9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      ПИБ _________________, МБ  _______________ ,  </w:t>
      </w:r>
      <w:r>
        <w:rPr>
          <w:rFonts w:ascii="Century Schoolbook" w:hAnsi="Century Schoolbook"/>
        </w:rPr>
        <w:t xml:space="preserve">ТР </w:t>
      </w:r>
      <w:r>
        <w:rPr>
          <w:rFonts w:ascii="Century Schoolbook" w:hAnsi="Century Schoolbook"/>
          <w:lang w:val="sr-Cyrl-CS"/>
        </w:rPr>
        <w:t>______________ код _______________ банке.</w:t>
      </w:r>
    </w:p>
    <w:p w:rsidR="00FC74C9" w:rsidRDefault="00FC74C9" w:rsidP="00FC74C9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     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iCs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</w:rPr>
        <w:t>Основ уговора</w:t>
      </w:r>
      <w:r>
        <w:rPr>
          <w:rFonts w:ascii="Century Schoolbook" w:hAnsi="Century Schoolbook"/>
          <w:iCs/>
          <w:lang w:val="sr-Cyrl-CS"/>
        </w:rPr>
        <w:t xml:space="preserve"> за Јнмв </w:t>
      </w:r>
      <w:r>
        <w:rPr>
          <w:rFonts w:ascii="Century Schoolbook" w:hAnsi="Century Schoolbook"/>
          <w:iCs/>
        </w:rPr>
        <w:t>4</w:t>
      </w:r>
      <w:r>
        <w:rPr>
          <w:rFonts w:ascii="Century Schoolbook" w:hAnsi="Century Schoolbook"/>
          <w:iCs/>
          <w:lang w:val="sr-Cyrl-CS"/>
        </w:rPr>
        <w:t xml:space="preserve">/2017  је Одлука о додели уговора, бр.____________ од дана ______ 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iCs/>
          <w:lang w:val="sr-Cyrl-CS"/>
        </w:rPr>
        <w:t xml:space="preserve">        2017. године и Понуда изабраног понуђача бр.______ од дана  ________2017. године.</w:t>
      </w:r>
    </w:p>
    <w:p w:rsidR="00FC74C9" w:rsidRDefault="00FC74C9" w:rsidP="00FC74C9">
      <w:pPr>
        <w:tabs>
          <w:tab w:val="left" w:pos="1134"/>
        </w:tabs>
        <w:spacing w:before="240" w:line="240" w:lineRule="auto"/>
        <w:rPr>
          <w:rFonts w:ascii="Century Schoolbook" w:hAnsi="Century Schoolbook"/>
          <w:b/>
          <w:lang w:val="sr-Cyrl-CS"/>
        </w:rPr>
      </w:pPr>
    </w:p>
    <w:p w:rsidR="00FC74C9" w:rsidRDefault="00FC74C9" w:rsidP="00FC74C9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t xml:space="preserve">Члан 1. 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b/>
          <w:lang w:val="sr-Cyrl-CS"/>
        </w:rPr>
        <w:t>1.1</w:t>
      </w:r>
      <w:r>
        <w:rPr>
          <w:rFonts w:ascii="Century Schoolbook" w:hAnsi="Century Schoolbook"/>
          <w:lang w:val="sr-Cyrl-CS"/>
        </w:rPr>
        <w:t>. Уговорне стране констатују: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 - </w:t>
      </w:r>
      <w:r>
        <w:rPr>
          <w:rFonts w:ascii="Century Schoolbook" w:hAnsi="Century Schoolbook"/>
        </w:rPr>
        <w:t xml:space="preserve">да је </w:t>
      </w:r>
      <w:r>
        <w:rPr>
          <w:rFonts w:ascii="Century Schoolbook" w:hAnsi="Century Schoolbook"/>
          <w:lang w:val="sr-Cyrl-CS"/>
        </w:rPr>
        <w:t>Наручилац</w:t>
      </w:r>
      <w:r>
        <w:rPr>
          <w:rFonts w:ascii="Century Schoolbook" w:hAnsi="Century Schoolbook"/>
        </w:rPr>
        <w:t>, на основу члана 32. Закона о јавним набавкама (»Службени гласник Републике Србије« бр. 124/12</w:t>
      </w:r>
      <w:r>
        <w:rPr>
          <w:rFonts w:ascii="Century Schoolbook" w:hAnsi="Century Schoolbook"/>
          <w:lang w:val="sr-Cyrl-CS"/>
        </w:rPr>
        <w:t>, 14/15 и 68/15</w:t>
      </w:r>
      <w:r>
        <w:rPr>
          <w:rFonts w:ascii="Century Schoolbook" w:hAnsi="Century Schoolbook"/>
        </w:rPr>
        <w:t xml:space="preserve">), спровео  поступак јавне набавке </w:t>
      </w:r>
      <w:r>
        <w:rPr>
          <w:rFonts w:ascii="Century Schoolbook" w:hAnsi="Century Schoolbook"/>
          <w:lang w:val="sr-Cyrl-CS"/>
        </w:rPr>
        <w:t>мале вредност моторног бензина БМБ 95 јнмв 4/2017.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</w:rPr>
        <w:t xml:space="preserve">-да је </w:t>
      </w:r>
      <w:r>
        <w:rPr>
          <w:rFonts w:ascii="Century Schoolbook" w:hAnsi="Century Schoolbook"/>
          <w:lang w:val="sr-Cyrl-CS"/>
        </w:rPr>
        <w:t>Добављач дана  ______</w:t>
      </w:r>
      <w:r>
        <w:rPr>
          <w:rFonts w:ascii="Century Schoolbook" w:hAnsi="Century Schoolbook"/>
        </w:rPr>
        <w:t>201</w:t>
      </w:r>
      <w:r>
        <w:rPr>
          <w:rFonts w:ascii="Century Schoolbook" w:hAnsi="Century Schoolbook"/>
          <w:lang w:val="sr-Cyrl-CS"/>
        </w:rPr>
        <w:t>7</w:t>
      </w:r>
      <w:r>
        <w:rPr>
          <w:rFonts w:ascii="Century Schoolbook" w:hAnsi="Century Schoolbook"/>
        </w:rPr>
        <w:t xml:space="preserve"> год</w:t>
      </w:r>
      <w:r>
        <w:rPr>
          <w:rFonts w:ascii="Century Schoolbook" w:hAnsi="Century Schoolbook"/>
          <w:lang w:val="sr-Cyrl-CS"/>
        </w:rPr>
        <w:t xml:space="preserve">ине </w:t>
      </w:r>
      <w:r>
        <w:rPr>
          <w:rFonts w:ascii="Century Schoolbook" w:hAnsi="Century Schoolbook"/>
        </w:rPr>
        <w:t xml:space="preserve"> доставио понуду бр.</w:t>
      </w:r>
      <w:r>
        <w:rPr>
          <w:rFonts w:ascii="Century Schoolbook" w:hAnsi="Century Schoolbook"/>
          <w:lang w:val="sr-Cyrl-CS"/>
        </w:rPr>
        <w:t>________</w:t>
      </w:r>
      <w:r>
        <w:rPr>
          <w:rFonts w:ascii="Century Schoolbook" w:hAnsi="Century Schoolbook"/>
        </w:rPr>
        <w:t xml:space="preserve"> од</w:t>
      </w:r>
      <w:r>
        <w:rPr>
          <w:rFonts w:ascii="Century Schoolbook" w:hAnsi="Century Schoolbook"/>
          <w:lang w:val="sr-Cyrl-CS"/>
        </w:rPr>
        <w:t xml:space="preserve"> дана _______2017.</w:t>
      </w:r>
      <w:r>
        <w:rPr>
          <w:rFonts w:ascii="Century Schoolbook" w:hAnsi="Century Schoolbook"/>
        </w:rPr>
        <w:t xml:space="preserve">, која се налази у прилогу уговора и саставни је део овог уговора; 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</w:rPr>
        <w:t xml:space="preserve">-да је </w:t>
      </w:r>
      <w:r>
        <w:rPr>
          <w:rFonts w:ascii="Century Schoolbook" w:hAnsi="Century Schoolbook"/>
          <w:lang w:val="sr-Cyrl-CS"/>
        </w:rPr>
        <w:t>Наручилац</w:t>
      </w:r>
      <w:r>
        <w:rPr>
          <w:rFonts w:ascii="Century Schoolbook" w:hAnsi="Century Schoolbook"/>
        </w:rPr>
        <w:t xml:space="preserve"> у складу са чл</w:t>
      </w:r>
      <w:r>
        <w:rPr>
          <w:rFonts w:ascii="Century Schoolbook" w:hAnsi="Century Schoolbook"/>
          <w:lang w:val="sr-Cyrl-CS"/>
        </w:rPr>
        <w:t xml:space="preserve">аном </w:t>
      </w:r>
      <w:r>
        <w:rPr>
          <w:rFonts w:ascii="Century Schoolbook" w:hAnsi="Century Schoolbook"/>
        </w:rPr>
        <w:t>108</w:t>
      </w:r>
      <w:r>
        <w:rPr>
          <w:rFonts w:ascii="Century Schoolbook" w:hAnsi="Century Schoolbook"/>
          <w:lang w:val="sr-Cyrl-CS"/>
        </w:rPr>
        <w:t>.</w:t>
      </w:r>
      <w:r>
        <w:rPr>
          <w:rFonts w:ascii="Century Schoolbook" w:hAnsi="Century Schoolbook"/>
        </w:rPr>
        <w:t xml:space="preserve"> Закона о јавним набавкама, на основу понуде и одлуке о додели уговора бр.</w:t>
      </w:r>
      <w:r>
        <w:rPr>
          <w:rFonts w:ascii="Century Schoolbook" w:hAnsi="Century Schoolbook"/>
          <w:lang w:val="sr-Cyrl-CS"/>
        </w:rPr>
        <w:t xml:space="preserve"> ________</w:t>
      </w:r>
      <w:r>
        <w:rPr>
          <w:rFonts w:ascii="Century Schoolbook" w:hAnsi="Century Schoolbook"/>
        </w:rPr>
        <w:t xml:space="preserve"> од </w:t>
      </w:r>
      <w:r>
        <w:rPr>
          <w:rFonts w:ascii="Century Schoolbook" w:hAnsi="Century Schoolbook"/>
          <w:lang w:val="sr-Cyrl-CS"/>
        </w:rPr>
        <w:t>________</w:t>
      </w:r>
      <w:r>
        <w:rPr>
          <w:rFonts w:ascii="Century Schoolbook" w:hAnsi="Century Schoolbook"/>
        </w:rPr>
        <w:t xml:space="preserve"> 201</w:t>
      </w:r>
      <w:r>
        <w:rPr>
          <w:rFonts w:ascii="Century Schoolbook" w:hAnsi="Century Schoolbook"/>
          <w:lang w:val="sr-Cyrl-CS"/>
        </w:rPr>
        <w:t>7</w:t>
      </w:r>
      <w:r>
        <w:rPr>
          <w:rFonts w:ascii="Century Schoolbook" w:hAnsi="Century Schoolbook"/>
        </w:rPr>
        <w:t xml:space="preserve"> г. изабрао </w:t>
      </w:r>
      <w:r>
        <w:rPr>
          <w:rFonts w:ascii="Century Schoolbook" w:hAnsi="Century Schoolbook"/>
          <w:lang w:val="sr-Cyrl-CS"/>
        </w:rPr>
        <w:t>Добављача</w:t>
      </w:r>
      <w:r>
        <w:rPr>
          <w:rFonts w:ascii="Century Schoolbook" w:hAnsi="Century Schoolbook"/>
        </w:rPr>
        <w:t xml:space="preserve"> за испоруку </w:t>
      </w:r>
      <w:r>
        <w:rPr>
          <w:rFonts w:ascii="Century Schoolbook" w:hAnsi="Century Schoolbook"/>
          <w:lang w:val="sr-Cyrl-CS"/>
        </w:rPr>
        <w:t>моторног бензина: Евро премијум БМБ 95, ЕП БМБ 98, G-DRIVE и ULTRA D.</w:t>
      </w:r>
    </w:p>
    <w:p w:rsidR="00FC74C9" w:rsidRDefault="00FC74C9" w:rsidP="00FC74C9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b/>
          <w:lang w:val="sr-Cyrl-CS"/>
        </w:rPr>
        <w:t xml:space="preserve">1.2. </w:t>
      </w:r>
      <w:r>
        <w:rPr>
          <w:rFonts w:ascii="Century Schoolbook" w:hAnsi="Century Schoolbook"/>
        </w:rPr>
        <w:t xml:space="preserve">Предмет уговора је </w:t>
      </w:r>
      <w:r>
        <w:rPr>
          <w:rFonts w:ascii="Century Schoolbook" w:hAnsi="Century Schoolbook"/>
          <w:lang w:val="sr-Cyrl-CS"/>
        </w:rPr>
        <w:t xml:space="preserve">набавка и испорука </w:t>
      </w:r>
      <w:r w:rsidRPr="00FC74C9">
        <w:rPr>
          <w:rFonts w:ascii="Century Schoolbook" w:hAnsi="Century Schoolbook"/>
          <w:b/>
          <w:color w:val="FF0000"/>
          <w:lang w:val="sr-Cyrl-CS"/>
        </w:rPr>
        <w:t>моторног бензина</w:t>
      </w:r>
      <w:r>
        <w:rPr>
          <w:rFonts w:ascii="Century Schoolbook" w:hAnsi="Century Schoolbook"/>
          <w:b/>
          <w:lang w:val="sr-Cyrl-CS"/>
        </w:rPr>
        <w:t xml:space="preserve"> </w:t>
      </w:r>
      <w:r>
        <w:rPr>
          <w:rFonts w:ascii="Century Schoolbook" w:hAnsi="Century Schoolbook"/>
          <w:lang w:val="sr-Cyrl-CS"/>
        </w:rPr>
        <w:t xml:space="preserve">(у даљем тексту: нафтни деривати)  </w:t>
      </w:r>
      <w:r>
        <w:rPr>
          <w:rFonts w:ascii="Century Schoolbook" w:hAnsi="Century Schoolbook"/>
        </w:rPr>
        <w:t xml:space="preserve">за потребе </w:t>
      </w:r>
      <w:r>
        <w:rPr>
          <w:rFonts w:ascii="Century Schoolbook" w:hAnsi="Century Schoolbook"/>
          <w:lang w:val="sr-Cyrl-CS"/>
        </w:rPr>
        <w:t>ПУ „Вера Гуцуња“ Сомбор,</w:t>
      </w:r>
      <w:r>
        <w:rPr>
          <w:rFonts w:ascii="Century Schoolbook" w:hAnsi="Century Schoolbook"/>
        </w:rPr>
        <w:t xml:space="preserve"> у свему као у обрасцу техничких спецификација, са јединичним ценама које су саставни део понуде продавца. </w:t>
      </w:r>
    </w:p>
    <w:p w:rsidR="00B11C9E" w:rsidRPr="00DA46ED" w:rsidRDefault="00FC74C9" w:rsidP="00DA46ED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bCs/>
          <w:lang/>
        </w:rPr>
      </w:pPr>
      <w:r>
        <w:rPr>
          <w:rFonts w:ascii="Century Schoolbook" w:hAnsi="Century Schoolbook"/>
          <w:b/>
          <w:bCs/>
        </w:rPr>
        <w:t>Члан 2.</w:t>
      </w:r>
    </w:p>
    <w:p w:rsidR="00B11C9E" w:rsidRDefault="00B11C9E" w:rsidP="00B11C9E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Врши се измена конкурсне документ</w:t>
      </w:r>
      <w:r>
        <w:rPr>
          <w:rFonts w:ascii="Century Schoolbook" w:hAnsi="Century Schoolbook"/>
          <w:sz w:val="24"/>
          <w:szCs w:val="24"/>
          <w:lang w:val="sr-Cyrl-CS"/>
        </w:rPr>
        <w:t>ације у делу текста на страни 35/41</w:t>
      </w:r>
      <w:r w:rsidRPr="00801F92">
        <w:rPr>
          <w:rFonts w:ascii="Century Schoolbook" w:hAnsi="Century Schoolbook"/>
          <w:sz w:val="24"/>
          <w:szCs w:val="24"/>
          <w:lang w:val="sr-Cyrl-CS"/>
        </w:rPr>
        <w:t xml:space="preserve">, </w:t>
      </w:r>
    </w:p>
    <w:p w:rsidR="00B11C9E" w:rsidRPr="00801F92" w:rsidRDefault="00B11C9E" w:rsidP="00B11C9E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B11C9E" w:rsidRPr="00801F92" w:rsidRDefault="00B11C9E" w:rsidP="00B11C9E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B11C9E" w:rsidRDefault="00B11C9E" w:rsidP="00B11C9E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  <w:r>
        <w:rPr>
          <w:rFonts w:ascii="Century Schoolbook" w:hAnsi="Century Schoolbook"/>
          <w:bCs/>
          <w:sz w:val="24"/>
          <w:szCs w:val="24"/>
          <w:lang w:val="sr-Cyrl-CS"/>
        </w:rPr>
        <w:tab/>
        <w:t>4</w:t>
      </w:r>
      <w:r w:rsidRPr="00801F92">
        <w:rPr>
          <w:rFonts w:ascii="Century Schoolbook" w:hAnsi="Century Schoolbook"/>
          <w:bCs/>
          <w:sz w:val="24"/>
          <w:szCs w:val="24"/>
          <w:lang w:val="sr-Cyrl-CS"/>
        </w:rPr>
        <w:t>.Измена:</w:t>
      </w:r>
    </w:p>
    <w:p w:rsidR="00B11C9E" w:rsidRPr="00801F92" w:rsidRDefault="00B11C9E" w:rsidP="00B11C9E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</w:p>
    <w:p w:rsidR="006F3321" w:rsidRPr="00DA46ED" w:rsidRDefault="00B11C9E" w:rsidP="00DA46ED">
      <w:pPr>
        <w:pStyle w:val="NoSpacing"/>
        <w:rPr>
          <w:rFonts w:ascii="Century Schoolbook" w:hAnsi="Century Schoolbook"/>
          <w:bCs/>
          <w:sz w:val="24"/>
          <w:szCs w:val="24"/>
          <w:lang w:val="sr-Cyrl-CS"/>
        </w:rPr>
      </w:pPr>
      <w:r w:rsidRPr="00801F92">
        <w:rPr>
          <w:rFonts w:ascii="Century Schoolbook" w:hAnsi="Century Schoolbook"/>
          <w:bCs/>
          <w:sz w:val="24"/>
          <w:szCs w:val="24"/>
          <w:lang w:val="sr-Cyrl-CS"/>
        </w:rPr>
        <w:lastRenderedPageBreak/>
        <w:tab/>
        <w:t>Брише се следећи текст:</w:t>
      </w:r>
    </w:p>
    <w:p w:rsidR="00B11C9E" w:rsidRPr="00B11C9E" w:rsidRDefault="00B11C9E" w:rsidP="00B11C9E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>Образац бр. 4</w:t>
      </w:r>
    </w:p>
    <w:p w:rsidR="00B11C9E" w:rsidRDefault="00B11C9E" w:rsidP="00B11C9E">
      <w:pPr>
        <w:pStyle w:val="BodyText"/>
        <w:tabs>
          <w:tab w:val="left" w:pos="1134"/>
          <w:tab w:val="center" w:pos="2552"/>
          <w:tab w:val="center" w:pos="7655"/>
        </w:tabs>
        <w:spacing w:before="240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t xml:space="preserve">ОБРАЗАЦ СТРУКТУРЕ ПОНУЂЕНЕ ЦЕНЕ </w:t>
      </w:r>
    </w:p>
    <w:p w:rsidR="00B11C9E" w:rsidRPr="001C44BF" w:rsidRDefault="001C44BF" w:rsidP="001C44BF">
      <w:pPr>
        <w:pStyle w:val="BodyText"/>
        <w:tabs>
          <w:tab w:val="left" w:pos="1134"/>
          <w:tab w:val="center" w:pos="2552"/>
          <w:tab w:val="center" w:pos="7655"/>
        </w:tabs>
        <w:spacing w:before="240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t>са упутством како да се попуни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851"/>
        <w:gridCol w:w="1015"/>
        <w:gridCol w:w="960"/>
        <w:gridCol w:w="1080"/>
        <w:gridCol w:w="1080"/>
        <w:gridCol w:w="1260"/>
        <w:gridCol w:w="1080"/>
        <w:gridCol w:w="1020"/>
        <w:gridCol w:w="1140"/>
      </w:tblGrid>
      <w:tr w:rsidR="00B11C9E" w:rsidTr="00AB416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Врста</w:t>
            </w:r>
          </w:p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енергента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Потребне колич. у литрама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Основна цена по литри без пдв - 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Трошкови превоза и путарине по литри без пдв -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Манипу -  лативни трошкови  (утовар, истовар и сл.) по литри без пдв -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Остали трошкови по литри без пдв -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по литри без ПДВ – а (са свим трошковима)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за тражену количину без ПДВ - 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ПДВ (20%)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за тражену количину са ПДВ - ом</w:t>
            </w:r>
          </w:p>
        </w:tc>
      </w:tr>
      <w:tr w:rsidR="00B11C9E" w:rsidTr="00AB4162">
        <w:trPr>
          <w:trHeight w:val="76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Моторни бензин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6 = 2+3+4+5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7 =</w:t>
            </w:r>
          </w:p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1х6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8 = 7х0,20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 xml:space="preserve">9 = </w:t>
            </w:r>
          </w:p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7+8</w:t>
            </w:r>
          </w:p>
        </w:tc>
      </w:tr>
      <w:tr w:rsidR="00B11C9E" w:rsidTr="00AB4162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1.ЕП БМБ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5700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1C9E" w:rsidTr="00AB4162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2.ЕП БМБ 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1C9E" w:rsidTr="00AB4162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3.</w:t>
            </w:r>
            <w:r>
              <w:rPr>
                <w:rFonts w:ascii="Century Schoolbook" w:hAnsi="Century Schoolbook"/>
                <w:b/>
              </w:rPr>
              <w:t>G-DRIVE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1C9E" w:rsidTr="00AB4162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4.ULTRA 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1C9E" w:rsidTr="00AB416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</w:p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 xml:space="preserve">6200 </w:t>
            </w:r>
          </w:p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9E" w:rsidRDefault="00B11C9E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</w:tr>
    </w:tbl>
    <w:p w:rsidR="00B11C9E" w:rsidRDefault="00B11C9E" w:rsidP="00B11C9E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b/>
          <w:bCs/>
          <w:lang w:val="sr-Cyrl-CS"/>
        </w:rPr>
      </w:pPr>
    </w:p>
    <w:p w:rsidR="00B11C9E" w:rsidRDefault="00B11C9E" w:rsidP="00B11C9E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b/>
          <w:bCs/>
          <w:lang w:val="sr-Cyrl-CS"/>
        </w:rPr>
      </w:pPr>
      <w:r>
        <w:rPr>
          <w:rFonts w:ascii="Century Schoolbook" w:hAnsi="Century Schoolbook" w:cs="TimesNewRomanPS-BoldItalicMT"/>
          <w:b/>
          <w:bCs/>
          <w:i/>
          <w:iCs/>
          <w:lang w:val="sr-Cyrl-CS"/>
        </w:rPr>
        <w:t>Подаци унети у Образац структуре цене (Образац 4), морају се слагати са подацима унетим у Образац понуде (Образац 2).</w:t>
      </w:r>
    </w:p>
    <w:p w:rsidR="00B11C9E" w:rsidRPr="007E7039" w:rsidRDefault="00B11C9E" w:rsidP="00B11C9E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</w:rPr>
      </w:pPr>
    </w:p>
    <w:p w:rsidR="00B11C9E" w:rsidRDefault="00B11C9E" w:rsidP="00B11C9E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  <w:t>Место: ____________</w:t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</w:rPr>
        <w:t xml:space="preserve">                      </w:t>
      </w:r>
      <w:r>
        <w:rPr>
          <w:rFonts w:ascii="Century Schoolbook" w:hAnsi="Century Schoolbook"/>
          <w:lang w:val="sr-Cyrl-CS"/>
        </w:rPr>
        <w:t>М.П.</w:t>
      </w:r>
      <w:r>
        <w:rPr>
          <w:rFonts w:ascii="Century Schoolbook" w:hAnsi="Century Schoolbook"/>
          <w:lang w:val="sr-Cyrl-CS"/>
        </w:rPr>
        <w:tab/>
        <w:t xml:space="preserve"> </w:t>
      </w:r>
      <w:r>
        <w:rPr>
          <w:rFonts w:ascii="Century Schoolbook" w:hAnsi="Century Schoolbook"/>
        </w:rPr>
        <w:t xml:space="preserve">                                   </w:t>
      </w:r>
      <w:r>
        <w:rPr>
          <w:rFonts w:ascii="Century Schoolbook" w:hAnsi="Century Schoolbook"/>
          <w:lang w:val="sr-Cyrl-CS"/>
        </w:rPr>
        <w:t>Потпис овлашћеног лица</w:t>
      </w:r>
    </w:p>
    <w:p w:rsidR="00B11C9E" w:rsidRDefault="00B11C9E" w:rsidP="00B11C9E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Cyrl-CS"/>
        </w:rPr>
        <w:tab/>
        <w:t>Датум: ____________</w:t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</w:rPr>
        <w:t xml:space="preserve">                                            </w:t>
      </w:r>
      <w:r>
        <w:rPr>
          <w:rFonts w:ascii="Century Schoolbook" w:hAnsi="Century Schoolbook"/>
          <w:lang w:val="sr-Cyrl-CS"/>
        </w:rPr>
        <w:t>_________________</w:t>
      </w:r>
    </w:p>
    <w:p w:rsidR="00B11C9E" w:rsidRDefault="00B11C9E" w:rsidP="00B11C9E">
      <w:pPr>
        <w:tabs>
          <w:tab w:val="left" w:pos="1134"/>
          <w:tab w:val="left" w:leader="dot" w:pos="7938"/>
        </w:tabs>
        <w:spacing w:before="240" w:line="240" w:lineRule="auto"/>
        <w:jc w:val="both"/>
        <w:rPr>
          <w:rFonts w:ascii="Century Schoolbook" w:hAnsi="Century Schoolbook"/>
        </w:rPr>
      </w:pPr>
    </w:p>
    <w:p w:rsidR="00B11C9E" w:rsidRPr="00B11C9E" w:rsidRDefault="00B11C9E" w:rsidP="001C44BF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lastRenderedPageBreak/>
        <w:t>После извршене измене нови текст гласи:</w:t>
      </w:r>
    </w:p>
    <w:p w:rsidR="00F70B6A" w:rsidRPr="00F70B6A" w:rsidRDefault="00F70B6A" w:rsidP="00F70B6A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>Образац бр. 4</w:t>
      </w:r>
    </w:p>
    <w:p w:rsidR="00F70B6A" w:rsidRDefault="00F70B6A" w:rsidP="00F70B6A">
      <w:pPr>
        <w:pStyle w:val="BodyText"/>
        <w:tabs>
          <w:tab w:val="left" w:pos="1134"/>
          <w:tab w:val="center" w:pos="2552"/>
          <w:tab w:val="center" w:pos="7655"/>
        </w:tabs>
        <w:spacing w:before="240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t xml:space="preserve">ОБРАЗАЦ СТРУКТУРЕ ПОНУЂЕНЕ ЦЕНЕ </w:t>
      </w:r>
    </w:p>
    <w:p w:rsidR="00F70B6A" w:rsidRPr="006F3321" w:rsidRDefault="00F70B6A" w:rsidP="006F3321">
      <w:pPr>
        <w:pStyle w:val="BodyText"/>
        <w:tabs>
          <w:tab w:val="left" w:pos="1134"/>
          <w:tab w:val="center" w:pos="2552"/>
          <w:tab w:val="center" w:pos="7655"/>
        </w:tabs>
        <w:spacing w:before="240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t>са упутством како да се попуни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851"/>
        <w:gridCol w:w="1015"/>
        <w:gridCol w:w="960"/>
        <w:gridCol w:w="1080"/>
        <w:gridCol w:w="1080"/>
        <w:gridCol w:w="1260"/>
        <w:gridCol w:w="1080"/>
        <w:gridCol w:w="1020"/>
        <w:gridCol w:w="1140"/>
      </w:tblGrid>
      <w:tr w:rsidR="00F70B6A" w:rsidTr="00AB416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Врста</w:t>
            </w:r>
          </w:p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енергента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Потребне колич. у литрама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Основна цена по литри без пдв - 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Трошкови превоза и путарине по литри без пдв -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Манипу -  лативни трошкови  (утовар, истовар и сл.) по литри без пдв -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Остали трошкови по литри без пдв -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по литри без ПДВ – а (са свим трошковима)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за тражену количину без ПДВ - 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ПДВ (20%)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за тражену количину са ПДВ - ом</w:t>
            </w:r>
          </w:p>
        </w:tc>
      </w:tr>
      <w:tr w:rsidR="00F70B6A" w:rsidTr="00AB4162">
        <w:trPr>
          <w:trHeight w:val="76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Моторни бензин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6 = 2+3+4+5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7 =</w:t>
            </w:r>
          </w:p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1х6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8 = 7х0,20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 xml:space="preserve">9 = </w:t>
            </w:r>
          </w:p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7+8</w:t>
            </w:r>
          </w:p>
        </w:tc>
      </w:tr>
      <w:tr w:rsidR="00F70B6A" w:rsidTr="00AB4162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1.ЕП БМБ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5700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B6A" w:rsidTr="00AB4162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lang w:val="sr-Cyrl-CS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2.ЕП БМБ 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B6A" w:rsidTr="001C44BF">
        <w:trPr>
          <w:trHeight w:val="153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Pr="006F3321" w:rsidRDefault="00F70B6A" w:rsidP="001C44B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line="240" w:lineRule="auto"/>
              <w:rPr>
                <w:rFonts w:ascii="Century Schoolbook" w:hAnsi="Century Schoolbook"/>
                <w:b/>
                <w:color w:val="FF0000"/>
              </w:rPr>
            </w:pPr>
            <w:r>
              <w:rPr>
                <w:rFonts w:ascii="Century Schoolbook" w:hAnsi="Century Schoolbook"/>
                <w:b/>
                <w:lang w:val="sr-Cyrl-CS"/>
              </w:rPr>
              <w:t>3.</w:t>
            </w:r>
            <w:r>
              <w:rPr>
                <w:rFonts w:ascii="Century Schoolbook" w:hAnsi="Century Schoolbook"/>
                <w:b/>
              </w:rPr>
              <w:t>G-DRIVE</w:t>
            </w:r>
            <w:r w:rsidR="006F3321">
              <w:rPr>
                <w:rFonts w:ascii="Century Schoolbook" w:hAnsi="Century Schoolbook"/>
                <w:b/>
              </w:rPr>
              <w:t xml:space="preserve"> </w:t>
            </w:r>
            <w:r w:rsidR="006F3321" w:rsidRPr="006F3321">
              <w:rPr>
                <w:rFonts w:ascii="Century Schoolbook" w:hAnsi="Century Schoolbook"/>
                <w:b/>
                <w:color w:val="FF0000"/>
              </w:rPr>
              <w:t>или одговарајући</w:t>
            </w:r>
          </w:p>
          <w:p w:rsidR="006F3321" w:rsidRPr="006F3321" w:rsidRDefault="006F3321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B6A" w:rsidTr="00AB4162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Pr="006F3321" w:rsidRDefault="00F70B6A" w:rsidP="001C44B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line="240" w:lineRule="auto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4.ULTRA D</w:t>
            </w:r>
            <w:r w:rsidR="006F3321">
              <w:rPr>
                <w:rFonts w:ascii="Century Schoolbook" w:hAnsi="Century Schoolbook"/>
                <w:b/>
              </w:rPr>
              <w:t xml:space="preserve"> </w:t>
            </w:r>
            <w:r w:rsidR="006F3321" w:rsidRPr="006F3321">
              <w:rPr>
                <w:rFonts w:ascii="Century Schoolbook" w:hAnsi="Century Schoolbook"/>
                <w:b/>
                <w:color w:val="FF0000"/>
              </w:rPr>
              <w:t>или одговарајући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</w:rPr>
              <w:t>150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AB416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70B6A" w:rsidTr="00AB416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6A" w:rsidRDefault="00F70B6A" w:rsidP="001C44B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1C44BF" w:rsidP="001C44B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 w:line="240" w:lineRule="auto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>6200</w:t>
            </w:r>
            <w:r w:rsidR="00F70B6A"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 xml:space="preserve"> </w:t>
            </w:r>
          </w:p>
          <w:p w:rsidR="00F70B6A" w:rsidRDefault="00F70B6A" w:rsidP="001C44B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 w:line="240" w:lineRule="auto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6A" w:rsidRDefault="00F70B6A" w:rsidP="00AB4162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lang w:val="sr-Cyrl-CS"/>
              </w:rPr>
            </w:pPr>
          </w:p>
        </w:tc>
      </w:tr>
    </w:tbl>
    <w:p w:rsidR="00F70B6A" w:rsidRDefault="00F70B6A" w:rsidP="00F70B6A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b/>
          <w:bCs/>
          <w:lang w:val="sr-Cyrl-CS"/>
        </w:rPr>
      </w:pPr>
      <w:r>
        <w:rPr>
          <w:rFonts w:ascii="Century Schoolbook" w:hAnsi="Century Schoolbook" w:cs="TimesNewRomanPS-BoldItalicMT"/>
          <w:b/>
          <w:bCs/>
          <w:i/>
          <w:iCs/>
          <w:lang w:val="sr-Cyrl-CS"/>
        </w:rPr>
        <w:t>Подаци унети у Образац структуре цене (Образац 4), морају се слагати са подацима унетим у Образац понуде (Образац 2).</w:t>
      </w:r>
    </w:p>
    <w:p w:rsidR="00F70B6A" w:rsidRPr="007E7039" w:rsidRDefault="00F70B6A" w:rsidP="00F70B6A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</w:rPr>
      </w:pPr>
    </w:p>
    <w:p w:rsidR="00F70B6A" w:rsidRDefault="00F70B6A" w:rsidP="00F70B6A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  <w:t>Место: ____________</w:t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</w:rPr>
        <w:t xml:space="preserve">                      </w:t>
      </w:r>
      <w:r>
        <w:rPr>
          <w:rFonts w:ascii="Century Schoolbook" w:hAnsi="Century Schoolbook"/>
          <w:lang w:val="sr-Cyrl-CS"/>
        </w:rPr>
        <w:t>М.П.</w:t>
      </w:r>
      <w:r>
        <w:rPr>
          <w:rFonts w:ascii="Century Schoolbook" w:hAnsi="Century Schoolbook"/>
          <w:lang w:val="sr-Cyrl-CS"/>
        </w:rPr>
        <w:tab/>
        <w:t xml:space="preserve"> </w:t>
      </w:r>
      <w:r>
        <w:rPr>
          <w:rFonts w:ascii="Century Schoolbook" w:hAnsi="Century Schoolbook"/>
        </w:rPr>
        <w:t xml:space="preserve">                                   </w:t>
      </w:r>
      <w:r>
        <w:rPr>
          <w:rFonts w:ascii="Century Schoolbook" w:hAnsi="Century Schoolbook"/>
          <w:lang w:val="sr-Cyrl-CS"/>
        </w:rPr>
        <w:t>Потпис овлашћеног лица</w:t>
      </w:r>
    </w:p>
    <w:p w:rsidR="00F70B6A" w:rsidRDefault="00F70B6A" w:rsidP="00F70B6A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hAnsi="Century Schoolbook"/>
          <w:lang w:val="sr-Latn-CS"/>
        </w:rPr>
      </w:pPr>
      <w:r>
        <w:rPr>
          <w:rFonts w:ascii="Century Schoolbook" w:hAnsi="Century Schoolbook"/>
          <w:lang w:val="sr-Cyrl-CS"/>
        </w:rPr>
        <w:tab/>
        <w:t>Датум: ____________</w:t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</w:rPr>
        <w:t xml:space="preserve">                                            </w:t>
      </w:r>
      <w:r>
        <w:rPr>
          <w:rFonts w:ascii="Century Schoolbook" w:hAnsi="Century Schoolbook"/>
          <w:lang w:val="sr-Cyrl-CS"/>
        </w:rPr>
        <w:t>_________________</w:t>
      </w:r>
    </w:p>
    <w:p w:rsidR="00FC74C9" w:rsidRPr="006F3321" w:rsidRDefault="00FC74C9" w:rsidP="006F3321">
      <w:pPr>
        <w:tabs>
          <w:tab w:val="left" w:pos="1134"/>
        </w:tabs>
        <w:spacing w:before="240" w:line="240" w:lineRule="auto"/>
        <w:rPr>
          <w:rFonts w:ascii="Century Schoolbook" w:hAnsi="Century Schoolbook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b/>
          <w:sz w:val="24"/>
          <w:szCs w:val="24"/>
          <w:lang w:val="sr-Cyrl-CS"/>
        </w:rPr>
      </w:pPr>
      <w:r w:rsidRPr="00801F92">
        <w:rPr>
          <w:rFonts w:ascii="Century Schoolbook" w:hAnsi="Century Schoolbook"/>
          <w:b/>
          <w:sz w:val="24"/>
          <w:szCs w:val="24"/>
          <w:lang w:val="sr-Cyrl-CS"/>
        </w:rPr>
        <w:t>НАПОМЕНА: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1.Ове измене чине саставни део конкурсне документације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801F92">
        <w:rPr>
          <w:rFonts w:ascii="Century Schoolbook" w:hAnsi="Century Schoolbook"/>
          <w:sz w:val="24"/>
          <w:szCs w:val="24"/>
          <w:lang w:val="sr-Cyrl-CS"/>
        </w:rPr>
        <w:t>2.Сва заинтересована лица су у обавези да припреме и поднесу понуду у складу са извршеним изменама, јер ће у супротном иста бити одбијена као неприхватљива.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747AB" w:rsidRPr="00801F92" w:rsidRDefault="006F3321" w:rsidP="006747AB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sz w:val="24"/>
          <w:szCs w:val="24"/>
          <w:lang w:val="sr-Cyrl-CS"/>
        </w:rPr>
        <w:t>Сомбор, дана 27.04.</w:t>
      </w:r>
      <w:r w:rsidR="006747AB">
        <w:rPr>
          <w:rFonts w:ascii="Century Schoolbook" w:hAnsi="Century Schoolbook"/>
          <w:sz w:val="24"/>
          <w:szCs w:val="24"/>
          <w:lang w:val="sr-Cyrl-CS"/>
        </w:rPr>
        <w:t>2017.</w:t>
      </w:r>
      <w:r w:rsidR="006747AB">
        <w:rPr>
          <w:rFonts w:ascii="Century Schoolbook" w:hAnsi="Century Schoolbook"/>
          <w:sz w:val="24"/>
          <w:szCs w:val="24"/>
          <w:lang w:val="sr-Cyrl-CS"/>
        </w:rPr>
        <w:tab/>
      </w:r>
      <w:r w:rsidR="006747AB">
        <w:rPr>
          <w:rFonts w:ascii="Century Schoolbook" w:hAnsi="Century Schoolbook"/>
          <w:sz w:val="24"/>
          <w:szCs w:val="24"/>
          <w:lang w:val="sr-Cyrl-CS"/>
        </w:rPr>
        <w:tab/>
      </w:r>
      <w:r w:rsidR="006747AB">
        <w:rPr>
          <w:rFonts w:ascii="Century Schoolbook" w:hAnsi="Century Schoolbook"/>
          <w:sz w:val="24"/>
          <w:szCs w:val="24"/>
          <w:lang w:val="sr-Cyrl-CS"/>
        </w:rPr>
        <w:tab/>
      </w:r>
      <w:r w:rsidR="006747AB" w:rsidRPr="00801F92">
        <w:rPr>
          <w:rFonts w:ascii="Century Schoolbook" w:hAnsi="Century Schoolbook"/>
          <w:sz w:val="24"/>
          <w:szCs w:val="24"/>
          <w:lang w:val="sr-Cyrl-CS"/>
        </w:rPr>
        <w:t>Комис</w:t>
      </w:r>
      <w:r>
        <w:rPr>
          <w:rFonts w:ascii="Century Schoolbook" w:hAnsi="Century Schoolbook"/>
          <w:sz w:val="24"/>
          <w:szCs w:val="24"/>
          <w:lang w:val="sr-Cyrl-CS"/>
        </w:rPr>
        <w:t>ија за јавну набавку бр. Јнмв 4</w:t>
      </w:r>
      <w:r w:rsidR="006747AB">
        <w:rPr>
          <w:rFonts w:ascii="Century Schoolbook" w:hAnsi="Century Schoolbook"/>
          <w:sz w:val="24"/>
          <w:szCs w:val="24"/>
          <w:lang w:val="sr-Cyrl-CS"/>
        </w:rPr>
        <w:t>/17</w:t>
      </w:r>
      <w:r w:rsidR="006747AB" w:rsidRPr="00801F92">
        <w:rPr>
          <w:rFonts w:ascii="Century Schoolbook" w:hAnsi="Century Schoolbook"/>
          <w:sz w:val="24"/>
          <w:szCs w:val="24"/>
          <w:lang w:val="sr-Cyrl-CS"/>
        </w:rPr>
        <w:t>.</w:t>
      </w: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</w:p>
    <w:p w:rsidR="006747AB" w:rsidRPr="00801F92" w:rsidRDefault="006747AB" w:rsidP="006747AB">
      <w:pPr>
        <w:pStyle w:val="NoSpacing"/>
        <w:rPr>
          <w:rFonts w:ascii="Century Schoolbook" w:hAnsi="Century Schoolbook"/>
          <w:sz w:val="24"/>
          <w:szCs w:val="24"/>
        </w:rPr>
      </w:pPr>
    </w:p>
    <w:p w:rsidR="00E45A52" w:rsidRPr="00FD3044" w:rsidRDefault="00E45A52" w:rsidP="00FD3044"/>
    <w:sectPr w:rsidR="00E45A52" w:rsidRPr="00FD3044" w:rsidSect="00E62FF5">
      <w:pgSz w:w="12240" w:h="15840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2236"/>
    <w:multiLevelType w:val="hybridMultilevel"/>
    <w:tmpl w:val="2D464F10"/>
    <w:lvl w:ilvl="0" w:tplc="8F22A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C83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6E04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7C88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5F0ED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D8FB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CA44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4AB9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D820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FD3044"/>
    <w:rsid w:val="0004558B"/>
    <w:rsid w:val="001934C7"/>
    <w:rsid w:val="001C44BF"/>
    <w:rsid w:val="002227FF"/>
    <w:rsid w:val="0034053D"/>
    <w:rsid w:val="00396DD5"/>
    <w:rsid w:val="005512DE"/>
    <w:rsid w:val="00595A8C"/>
    <w:rsid w:val="006747AB"/>
    <w:rsid w:val="006F3321"/>
    <w:rsid w:val="006F6BE3"/>
    <w:rsid w:val="00721DB1"/>
    <w:rsid w:val="007B31A2"/>
    <w:rsid w:val="00845818"/>
    <w:rsid w:val="00A8306A"/>
    <w:rsid w:val="00B11C9E"/>
    <w:rsid w:val="00B41E36"/>
    <w:rsid w:val="00D45A3B"/>
    <w:rsid w:val="00DA46ED"/>
    <w:rsid w:val="00E45A52"/>
    <w:rsid w:val="00E62FF5"/>
    <w:rsid w:val="00F70B6A"/>
    <w:rsid w:val="00FC74C9"/>
    <w:rsid w:val="00FD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818"/>
  </w:style>
  <w:style w:type="paragraph" w:styleId="Heading2">
    <w:name w:val="heading 2"/>
    <w:basedOn w:val="Normal"/>
    <w:next w:val="Normal"/>
    <w:link w:val="Heading2Char"/>
    <w:qFormat/>
    <w:rsid w:val="006747A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D3044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3044"/>
    <w:rPr>
      <w:rFonts w:ascii="Consolas" w:eastAsiaTheme="minorHAnsi" w:hAnsi="Consolas" w:cs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6747AB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Indent">
    <w:name w:val="Body Text Indent"/>
    <w:basedOn w:val="Normal"/>
    <w:link w:val="BodyTextIndentChar1"/>
    <w:unhideWhenUsed/>
    <w:rsid w:val="006747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47AB"/>
  </w:style>
  <w:style w:type="character" w:customStyle="1" w:styleId="BodyTextIndentChar1">
    <w:name w:val="Body Text Indent Char1"/>
    <w:basedOn w:val="DefaultParagraphFont"/>
    <w:link w:val="BodyTextIndent"/>
    <w:locked/>
    <w:rsid w:val="006747AB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6747A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B11C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1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26</cp:revision>
  <dcterms:created xsi:type="dcterms:W3CDTF">2017-04-27T07:44:00Z</dcterms:created>
  <dcterms:modified xsi:type="dcterms:W3CDTF">2017-04-27T09:39:00Z</dcterms:modified>
</cp:coreProperties>
</file>